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DA1" w:rsidRPr="00CF5DA1" w:rsidRDefault="00CF5DA1" w:rsidP="00CF5DA1">
      <w:pPr>
        <w:ind w:left="360"/>
        <w:contextualSpacing/>
        <w:jc w:val="center"/>
        <w:rPr>
          <w:rFonts w:asciiTheme="majorHAnsi" w:hAnsiTheme="majorHAnsi"/>
          <w:color w:val="76923C" w:themeColor="accent3" w:themeShade="BF"/>
          <w:sz w:val="24"/>
          <w:szCs w:val="24"/>
        </w:rPr>
      </w:pPr>
      <w:r w:rsidRPr="00CF5DA1">
        <w:rPr>
          <w:rFonts w:asciiTheme="majorHAnsi" w:hAnsiTheme="majorHAnsi"/>
          <w:color w:val="76923C" w:themeColor="accent3" w:themeShade="BF"/>
          <w:sz w:val="24"/>
          <w:szCs w:val="24"/>
        </w:rPr>
        <w:t>EL arte de la guerra</w:t>
      </w:r>
    </w:p>
    <w:p w:rsidR="00CF5DA1" w:rsidRPr="00CF5DA1" w:rsidRDefault="00CF5DA1" w:rsidP="009B168E">
      <w:pPr>
        <w:pStyle w:val="Prrafodelista"/>
        <w:numPr>
          <w:ilvl w:val="0"/>
          <w:numId w:val="1"/>
        </w:numPr>
        <w:contextualSpacing/>
        <w:rPr>
          <w:rFonts w:asciiTheme="majorHAnsi" w:hAnsiTheme="majorHAnsi"/>
        </w:rPr>
      </w:pPr>
      <w:r>
        <w:rPr>
          <w:rFonts w:asciiTheme="majorHAnsi" w:hAnsiTheme="majorHAnsi"/>
        </w:rPr>
        <w:t xml:space="preserve">¿Quién es </w:t>
      </w:r>
      <w:proofErr w:type="spellStart"/>
      <w:r>
        <w:rPr>
          <w:rFonts w:asciiTheme="majorHAnsi" w:hAnsiTheme="majorHAnsi"/>
        </w:rPr>
        <w:t>Sun</w:t>
      </w:r>
      <w:proofErr w:type="spellEnd"/>
      <w:r>
        <w:rPr>
          <w:rFonts w:asciiTheme="majorHAnsi" w:hAnsiTheme="majorHAnsi"/>
        </w:rPr>
        <w:t xml:space="preserve"> </w:t>
      </w:r>
      <w:proofErr w:type="spellStart"/>
      <w:r>
        <w:rPr>
          <w:rFonts w:asciiTheme="majorHAnsi" w:hAnsiTheme="majorHAnsi"/>
        </w:rPr>
        <w:t>Tzu</w:t>
      </w:r>
      <w:proofErr w:type="spellEnd"/>
      <w:r w:rsidRPr="00CF5DA1">
        <w:rPr>
          <w:rFonts w:asciiTheme="majorHAnsi" w:hAnsiTheme="majorHAnsi"/>
        </w:rPr>
        <w:t>?</w:t>
      </w:r>
    </w:p>
    <w:p w:rsidR="00CF5DA1" w:rsidRPr="00CF5DA1" w:rsidRDefault="00CF5DA1" w:rsidP="009B168E">
      <w:pPr>
        <w:pStyle w:val="Prrafodelista"/>
        <w:numPr>
          <w:ilvl w:val="0"/>
          <w:numId w:val="1"/>
        </w:numPr>
        <w:contextualSpacing/>
        <w:rPr>
          <w:rFonts w:asciiTheme="majorHAnsi" w:hAnsiTheme="majorHAnsi"/>
        </w:rPr>
      </w:pPr>
      <w:r w:rsidRPr="00CF5DA1">
        <w:rPr>
          <w:rFonts w:asciiTheme="majorHAnsi" w:hAnsiTheme="majorHAnsi"/>
        </w:rPr>
        <w:t>El arte de la guerra es una filosofía descansa en dos principios ¿Cuáles son?</w:t>
      </w:r>
    </w:p>
    <w:p w:rsidR="00CF5DA1" w:rsidRPr="00CF5DA1" w:rsidRDefault="00CF5DA1" w:rsidP="009B168E">
      <w:pPr>
        <w:pStyle w:val="Prrafodelista"/>
        <w:numPr>
          <w:ilvl w:val="0"/>
          <w:numId w:val="1"/>
        </w:numPr>
        <w:contextualSpacing/>
        <w:rPr>
          <w:rFonts w:asciiTheme="majorHAnsi" w:hAnsiTheme="majorHAnsi"/>
        </w:rPr>
      </w:pPr>
      <w:r w:rsidRPr="00CF5DA1">
        <w:rPr>
          <w:rFonts w:asciiTheme="majorHAnsi" w:hAnsiTheme="majorHAnsi"/>
        </w:rPr>
        <w:t xml:space="preserve">¿Cuáles son Los principios de </w:t>
      </w:r>
      <w:proofErr w:type="spellStart"/>
      <w:r w:rsidRPr="00CF5DA1">
        <w:rPr>
          <w:rFonts w:asciiTheme="majorHAnsi" w:hAnsiTheme="majorHAnsi"/>
        </w:rPr>
        <w:t>Sun</w:t>
      </w:r>
      <w:proofErr w:type="spellEnd"/>
      <w:r w:rsidRPr="00CF5DA1">
        <w:rPr>
          <w:rFonts w:asciiTheme="majorHAnsi" w:hAnsiTheme="majorHAnsi"/>
        </w:rPr>
        <w:t xml:space="preserve"> </w:t>
      </w:r>
      <w:proofErr w:type="spellStart"/>
      <w:r w:rsidRPr="00CF5DA1">
        <w:rPr>
          <w:rFonts w:asciiTheme="majorHAnsi" w:hAnsiTheme="majorHAnsi"/>
        </w:rPr>
        <w:t>Tzu</w:t>
      </w:r>
      <w:proofErr w:type="spellEnd"/>
      <w:r w:rsidRPr="00CF5DA1">
        <w:rPr>
          <w:rFonts w:asciiTheme="majorHAnsi" w:hAnsiTheme="majorHAnsi"/>
        </w:rPr>
        <w:t>?</w:t>
      </w:r>
    </w:p>
    <w:p w:rsidR="00CF5DA1" w:rsidRPr="00CF5DA1" w:rsidRDefault="00CF5DA1" w:rsidP="009B168E">
      <w:pPr>
        <w:pStyle w:val="Prrafodelista"/>
        <w:numPr>
          <w:ilvl w:val="0"/>
          <w:numId w:val="1"/>
        </w:numPr>
        <w:contextualSpacing/>
        <w:rPr>
          <w:rFonts w:asciiTheme="majorHAnsi" w:hAnsiTheme="majorHAnsi"/>
        </w:rPr>
      </w:pPr>
      <w:r w:rsidRPr="00CF5DA1">
        <w:rPr>
          <w:rFonts w:asciiTheme="majorHAnsi" w:hAnsiTheme="majorHAnsi"/>
        </w:rPr>
        <w:t>¿Cuáles  son las estrategias que  las empresas deben conocer con profundidad?</w:t>
      </w:r>
    </w:p>
    <w:p w:rsidR="00CF5DA1" w:rsidRPr="00CF5DA1" w:rsidRDefault="00CF5DA1" w:rsidP="009B168E">
      <w:pPr>
        <w:pStyle w:val="Prrafodelista"/>
        <w:numPr>
          <w:ilvl w:val="0"/>
          <w:numId w:val="1"/>
        </w:numPr>
        <w:contextualSpacing/>
        <w:rPr>
          <w:rFonts w:asciiTheme="majorHAnsi" w:hAnsiTheme="majorHAnsi"/>
        </w:rPr>
      </w:pPr>
      <w:r w:rsidRPr="00CF5DA1">
        <w:rPr>
          <w:rFonts w:asciiTheme="majorHAnsi" w:hAnsiTheme="majorHAnsi"/>
        </w:rPr>
        <w:t>De al menos tres  ejemplos de las estrategias llevadas a  cabo siguiendo los e</w:t>
      </w:r>
      <w:r>
        <w:rPr>
          <w:rFonts w:asciiTheme="majorHAnsi" w:hAnsiTheme="majorHAnsi"/>
        </w:rPr>
        <w:t>nunciados del arte de la guerra:</w:t>
      </w:r>
    </w:p>
    <w:p w:rsidR="00CF5DA1" w:rsidRPr="00CF5DA1" w:rsidRDefault="00CF5DA1" w:rsidP="009B168E">
      <w:pPr>
        <w:pStyle w:val="Prrafodelista"/>
        <w:numPr>
          <w:ilvl w:val="0"/>
          <w:numId w:val="1"/>
        </w:numPr>
        <w:contextualSpacing/>
        <w:rPr>
          <w:rFonts w:asciiTheme="majorHAnsi" w:hAnsiTheme="majorHAnsi"/>
        </w:rPr>
      </w:pPr>
      <w:r w:rsidRPr="00CF5DA1">
        <w:rPr>
          <w:rFonts w:asciiTheme="majorHAnsi" w:hAnsiTheme="majorHAnsi"/>
        </w:rPr>
        <w:t xml:space="preserve">¿Cuáles son las tres etapas que ha pasado  la globalización? </w:t>
      </w:r>
    </w:p>
    <w:p w:rsidR="00CF5DA1" w:rsidRPr="00CF5DA1" w:rsidRDefault="00CF5DA1" w:rsidP="009B168E">
      <w:pPr>
        <w:pStyle w:val="Prrafodelista"/>
        <w:numPr>
          <w:ilvl w:val="0"/>
          <w:numId w:val="1"/>
        </w:numPr>
        <w:contextualSpacing/>
        <w:rPr>
          <w:rFonts w:asciiTheme="majorHAnsi" w:hAnsiTheme="majorHAnsi"/>
        </w:rPr>
      </w:pPr>
      <w:r w:rsidRPr="00CF5DA1">
        <w:rPr>
          <w:rFonts w:asciiTheme="majorHAnsi" w:hAnsiTheme="majorHAnsi"/>
        </w:rPr>
        <w:t xml:space="preserve">Los principios tradicionales de la gerencia tienen que complementarse con las nuevas destrezas propias de la orquestación de redes, tan necesarias en un mundo plano.  ¿Cuáles son estas destrezas? </w:t>
      </w:r>
    </w:p>
    <w:p w:rsidR="00CF5DA1" w:rsidRPr="00CF5DA1" w:rsidRDefault="00CF5DA1" w:rsidP="009B168E">
      <w:pPr>
        <w:pStyle w:val="Prrafodelista"/>
        <w:numPr>
          <w:ilvl w:val="0"/>
          <w:numId w:val="1"/>
        </w:numPr>
        <w:contextualSpacing/>
        <w:rPr>
          <w:rFonts w:asciiTheme="majorHAnsi" w:hAnsiTheme="majorHAnsi"/>
        </w:rPr>
      </w:pPr>
      <w:r w:rsidRPr="00CF5DA1">
        <w:rPr>
          <w:rFonts w:asciiTheme="majorHAnsi" w:hAnsiTheme="majorHAnsi"/>
        </w:rPr>
        <w:t>¿Qué supone el  concepto de orquestación?</w:t>
      </w:r>
    </w:p>
    <w:p w:rsidR="00CF5DA1" w:rsidRPr="00CF5DA1" w:rsidRDefault="00CF5DA1" w:rsidP="009B168E">
      <w:pPr>
        <w:pStyle w:val="Prrafodelista"/>
        <w:numPr>
          <w:ilvl w:val="0"/>
          <w:numId w:val="1"/>
        </w:numPr>
        <w:contextualSpacing/>
        <w:rPr>
          <w:rFonts w:asciiTheme="majorHAnsi" w:hAnsiTheme="majorHAnsi"/>
        </w:rPr>
      </w:pPr>
      <w:r w:rsidRPr="00CF5DA1">
        <w:rPr>
          <w:rFonts w:asciiTheme="majorHAnsi" w:hAnsiTheme="majorHAnsi"/>
        </w:rPr>
        <w:t xml:space="preserve">¿Cómo podemos mantener el compromiso de nuestros aliados sin que seamos los propietarios? </w:t>
      </w:r>
    </w:p>
    <w:p w:rsidR="00CF5DA1" w:rsidRPr="00CF5DA1" w:rsidRDefault="00CF5DA1" w:rsidP="009B168E">
      <w:pPr>
        <w:pStyle w:val="Prrafodelista"/>
        <w:numPr>
          <w:ilvl w:val="0"/>
          <w:numId w:val="1"/>
        </w:numPr>
        <w:contextualSpacing/>
        <w:rPr>
          <w:rFonts w:asciiTheme="majorHAnsi" w:hAnsiTheme="majorHAnsi"/>
        </w:rPr>
      </w:pPr>
      <w:r w:rsidRPr="00CF5DA1">
        <w:rPr>
          <w:rFonts w:asciiTheme="majorHAnsi" w:hAnsiTheme="majorHAnsi"/>
        </w:rPr>
        <w:t xml:space="preserve">El problema no sólo está en saber dónde están las oportunidades sino en saber aprovecharlas. Esto implica montar la ola del crecimiento del consumo sin quedarse atrás ni adelantarse demasiado.  ¿Qué debemos hacer para aprovechar este tipo de oportunidades en el lugar y momento justos? </w:t>
      </w:r>
    </w:p>
    <w:p w:rsidR="00CF5DA1" w:rsidRPr="00CF5DA1" w:rsidRDefault="00CF5DA1" w:rsidP="009B168E">
      <w:pPr>
        <w:pStyle w:val="Prrafodelista"/>
        <w:numPr>
          <w:ilvl w:val="0"/>
          <w:numId w:val="1"/>
        </w:numPr>
        <w:contextualSpacing/>
        <w:rPr>
          <w:rFonts w:asciiTheme="majorHAnsi" w:hAnsiTheme="majorHAnsi"/>
        </w:rPr>
      </w:pPr>
      <w:r w:rsidRPr="00CF5DA1">
        <w:rPr>
          <w:rFonts w:asciiTheme="majorHAnsi" w:hAnsiTheme="majorHAnsi"/>
        </w:rPr>
        <w:t>¿Para estar midiendo los efectos de un mundo plano, los líderes comerciales necesitan estar al tanto de?</w:t>
      </w:r>
    </w:p>
    <w:p w:rsidR="00CF5DA1" w:rsidRDefault="00CF5DA1" w:rsidP="00CF5DA1">
      <w:pPr>
        <w:ind w:left="360"/>
        <w:contextualSpacing/>
        <w:jc w:val="center"/>
        <w:rPr>
          <w:rFonts w:asciiTheme="majorHAnsi" w:hAnsiTheme="majorHAnsi"/>
          <w:color w:val="76923C" w:themeColor="accent3" w:themeShade="BF"/>
          <w:sz w:val="24"/>
          <w:szCs w:val="24"/>
        </w:rPr>
      </w:pPr>
      <w:bookmarkStart w:id="0" w:name="_GoBack"/>
      <w:bookmarkEnd w:id="0"/>
      <w:r w:rsidRPr="00CF5DA1">
        <w:rPr>
          <w:rFonts w:asciiTheme="majorHAnsi" w:hAnsiTheme="majorHAnsi"/>
          <w:color w:val="76923C" w:themeColor="accent3" w:themeShade="BF"/>
          <w:sz w:val="24"/>
          <w:szCs w:val="24"/>
        </w:rPr>
        <w:t>Video  “Un secreto del éxito de Despegar.com”</w:t>
      </w:r>
    </w:p>
    <w:p w:rsidR="00CF5DA1" w:rsidRPr="00CF5DA1" w:rsidRDefault="00CF5DA1" w:rsidP="00CF5DA1">
      <w:pPr>
        <w:ind w:left="360"/>
        <w:contextualSpacing/>
        <w:jc w:val="center"/>
        <w:rPr>
          <w:rFonts w:asciiTheme="majorHAnsi" w:hAnsiTheme="majorHAnsi"/>
          <w:color w:val="76923C" w:themeColor="accent3" w:themeShade="BF"/>
          <w:sz w:val="24"/>
          <w:szCs w:val="24"/>
        </w:rPr>
      </w:pPr>
    </w:p>
    <w:p w:rsidR="00CF5DA1" w:rsidRPr="00CF5DA1" w:rsidRDefault="00CF5DA1" w:rsidP="009B168E">
      <w:pPr>
        <w:pStyle w:val="Prrafodelista"/>
        <w:numPr>
          <w:ilvl w:val="0"/>
          <w:numId w:val="1"/>
        </w:numPr>
        <w:contextualSpacing/>
        <w:rPr>
          <w:rFonts w:asciiTheme="majorHAnsi" w:hAnsiTheme="majorHAnsi"/>
        </w:rPr>
      </w:pPr>
      <w:r w:rsidRPr="00CF5DA1">
        <w:rPr>
          <w:rFonts w:asciiTheme="majorHAnsi" w:hAnsiTheme="majorHAnsi"/>
        </w:rPr>
        <w:t xml:space="preserve">¿Qué desafíos cree que la compañía Despegar.com  enfrentó para lograr el éxito? </w:t>
      </w:r>
    </w:p>
    <w:p w:rsidR="00CF5DA1" w:rsidRPr="00CF5DA1" w:rsidRDefault="00CF5DA1" w:rsidP="00CF5DA1">
      <w:pPr>
        <w:ind w:left="360"/>
        <w:contextualSpacing/>
        <w:rPr>
          <w:rFonts w:asciiTheme="majorHAnsi" w:hAnsiTheme="majorHAnsi"/>
          <w:sz w:val="24"/>
          <w:szCs w:val="24"/>
        </w:rPr>
      </w:pPr>
    </w:p>
    <w:p w:rsidR="00CF5DA1" w:rsidRDefault="00CF5DA1" w:rsidP="00CF5DA1">
      <w:pPr>
        <w:ind w:left="360"/>
        <w:contextualSpacing/>
        <w:jc w:val="center"/>
        <w:rPr>
          <w:rFonts w:asciiTheme="majorHAnsi" w:hAnsiTheme="majorHAnsi"/>
          <w:color w:val="76923C" w:themeColor="accent3" w:themeShade="BF"/>
          <w:sz w:val="24"/>
          <w:szCs w:val="24"/>
        </w:rPr>
      </w:pPr>
      <w:r w:rsidRPr="00CF5DA1">
        <w:rPr>
          <w:rFonts w:asciiTheme="majorHAnsi" w:hAnsiTheme="majorHAnsi"/>
          <w:color w:val="76923C" w:themeColor="accent3" w:themeShade="BF"/>
          <w:sz w:val="24"/>
          <w:szCs w:val="24"/>
        </w:rPr>
        <w:t>Video Competencia e Innovación</w:t>
      </w:r>
    </w:p>
    <w:p w:rsidR="00CF5DA1" w:rsidRPr="00CF5DA1" w:rsidRDefault="00CF5DA1" w:rsidP="00CF5DA1">
      <w:pPr>
        <w:ind w:left="360"/>
        <w:contextualSpacing/>
        <w:jc w:val="center"/>
        <w:rPr>
          <w:rFonts w:asciiTheme="majorHAnsi" w:hAnsiTheme="majorHAnsi"/>
          <w:color w:val="76923C" w:themeColor="accent3" w:themeShade="BF"/>
          <w:sz w:val="24"/>
          <w:szCs w:val="24"/>
        </w:rPr>
      </w:pPr>
    </w:p>
    <w:p w:rsidR="009B06B3" w:rsidRPr="00CF5DA1" w:rsidRDefault="00CF5DA1" w:rsidP="009B168E">
      <w:pPr>
        <w:pStyle w:val="Prrafodelista"/>
        <w:numPr>
          <w:ilvl w:val="0"/>
          <w:numId w:val="1"/>
        </w:numPr>
        <w:contextualSpacing/>
        <w:rPr>
          <w:rFonts w:asciiTheme="majorHAnsi" w:hAnsiTheme="majorHAnsi"/>
        </w:rPr>
      </w:pPr>
      <w:r w:rsidRPr="00CF5DA1">
        <w:rPr>
          <w:rFonts w:asciiTheme="majorHAnsi" w:hAnsiTheme="majorHAnsi"/>
        </w:rPr>
        <w:t xml:space="preserve">¿Cuáles pasos llevo a cabo el Circo </w:t>
      </w:r>
      <w:proofErr w:type="spellStart"/>
      <w:r w:rsidRPr="00CF5DA1">
        <w:rPr>
          <w:rFonts w:asciiTheme="majorHAnsi" w:hAnsiTheme="majorHAnsi"/>
        </w:rPr>
        <w:t>Soley</w:t>
      </w:r>
      <w:proofErr w:type="spellEnd"/>
      <w:r w:rsidRPr="00CF5DA1">
        <w:rPr>
          <w:rFonts w:asciiTheme="majorHAnsi" w:hAnsiTheme="majorHAnsi"/>
        </w:rPr>
        <w:t>, para conseguir sus objetivos?</w:t>
      </w:r>
    </w:p>
    <w:sectPr w:rsidR="009B06B3" w:rsidRPr="00CF5DA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D13" w:rsidRDefault="003A6D13" w:rsidP="0024244B">
      <w:pPr>
        <w:spacing w:after="0" w:line="240" w:lineRule="auto"/>
      </w:pPr>
      <w:r>
        <w:separator/>
      </w:r>
    </w:p>
  </w:endnote>
  <w:endnote w:type="continuationSeparator" w:id="0">
    <w:p w:rsidR="003A6D13" w:rsidRDefault="003A6D13" w:rsidP="00242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44B" w:rsidRDefault="0024244B">
    <w:pPr>
      <w:pStyle w:val="Piedepgina"/>
      <w:rPr>
        <w:color w:val="000000" w:themeColor="text1"/>
        <w:sz w:val="24"/>
        <w:szCs w:val="24"/>
      </w:rPr>
    </w:pPr>
  </w:p>
  <w:p w:rsidR="0024244B" w:rsidRDefault="003A6D13">
    <w:pPr>
      <w:pStyle w:val="Piedepgina"/>
    </w:pPr>
    <w:sdt>
      <w:sdtPr>
        <w:rPr>
          <w:rFonts w:asciiTheme="majorHAnsi" w:hAnsiTheme="majorHAnsi"/>
          <w:color w:val="000000" w:themeColor="text1"/>
          <w:sz w:val="24"/>
          <w:szCs w:val="24"/>
        </w:rPr>
        <w:alias w:val="Autor"/>
        <w:id w:val="54214575"/>
        <w:placeholder>
          <w:docPart w:val="C56F75E85D8F43E782C5655144F173C3"/>
        </w:placeholder>
        <w:dataBinding w:prefixMappings="xmlns:ns0='http://schemas.openxmlformats.org/package/2006/metadata/core-properties' xmlns:ns1='http://purl.org/dc/elements/1.1/'" w:xpath="/ns0:coreProperties[1]/ns1:creator[1]" w:storeItemID="{6C3C8BC8-F283-45AE-878A-BAB7291924A1}"/>
        <w:text/>
      </w:sdtPr>
      <w:sdtEndPr/>
      <w:sdtContent>
        <w:r w:rsidR="00E9567A">
          <w:rPr>
            <w:rFonts w:asciiTheme="majorHAnsi" w:hAnsiTheme="majorHAnsi"/>
            <w:color w:val="000000" w:themeColor="text1"/>
            <w:sz w:val="24"/>
            <w:szCs w:val="24"/>
          </w:rPr>
          <w:t>Maestría en Administración de Empresas Sustentables</w:t>
        </w:r>
      </w:sdtContent>
    </w:sdt>
    <w:r w:rsidR="0024244B">
      <w:rPr>
        <w:noProof/>
      </w:rPr>
      <w:t xml:space="preserve"> </w:t>
    </w:r>
    <w:r w:rsidR="0024244B">
      <w:rPr>
        <w:noProof/>
        <w:lang w:eastAsia="es-CR"/>
      </w:rPr>
      <mc:AlternateContent>
        <mc:Choice Requires="wps">
          <w:drawing>
            <wp:anchor distT="0" distB="0" distL="114300" distR="114300" simplePos="0" relativeHeight="251660288" behindDoc="0" locked="0" layoutInCell="1" allowOverlap="1" wp14:anchorId="34E6A0DB" wp14:editId="0EB5C7F4">
              <wp:simplePos x="0" y="0"/>
              <wp:positionH relativeFrom="margin">
                <wp:align>right</wp:align>
              </wp:positionH>
              <wp:positionV relativeFrom="bottomMargin">
                <wp:align>top</wp:align>
              </wp:positionV>
              <wp:extent cx="1508760" cy="395605"/>
              <wp:effectExtent l="0" t="0" r="0" b="0"/>
              <wp:wrapNone/>
              <wp:docPr id="56" name="Cuadro de texto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24244B" w:rsidRDefault="0024244B">
                          <w:pPr>
                            <w:pStyle w:val="Piedepgina"/>
                            <w:jc w:val="right"/>
                            <w:rPr>
                              <w:rFonts w:asciiTheme="majorHAnsi" w:hAnsiTheme="majorHAnsi"/>
                              <w:color w:val="000000" w:themeColor="text1"/>
                              <w:sz w:val="28"/>
                              <w:szCs w:val="28"/>
                            </w:rPr>
                          </w:pPr>
                        </w:p>
                        <w:p w:rsidR="00C85A00" w:rsidRPr="00C85A00" w:rsidRDefault="00C85A00">
                          <w:pPr>
                            <w:pStyle w:val="Piedepgina"/>
                            <w:jc w:val="right"/>
                            <w:rPr>
                              <w:rFonts w:asciiTheme="majorHAnsi" w:hAnsiTheme="majorHAnsi"/>
                              <w:color w:val="000000" w:themeColor="text1"/>
                              <w:sz w:val="28"/>
                              <w:szCs w:val="28"/>
                            </w:rPr>
                          </w:pPr>
                          <w:r>
                            <w:rPr>
                              <w:rFonts w:asciiTheme="majorHAnsi" w:hAnsiTheme="majorHAnsi"/>
                              <w:color w:val="000000" w:themeColor="text1"/>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56" o:spid="_x0000_s1026" type="#_x0000_t202" style="position:absolute;margin-left:67.6pt;margin-top:0;width:118.8pt;height:31.15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" filled="f" stroked="f" strokeweight=".5pt">
              <v:textbox style="mso-fit-shape-to-text:t">
                <w:txbxContent>
                  <w:p w:rsidR="0024244B" w:rsidRDefault="0024244B">
                    <w:pPr>
                      <w:pStyle w:val="Piedepgina"/>
                      <w:jc w:val="right"/>
                      <w:rPr>
                        <w:rFonts w:asciiTheme="majorHAnsi" w:hAnsiTheme="majorHAnsi"/>
                        <w:color w:val="000000" w:themeColor="text1"/>
                        <w:sz w:val="28"/>
                        <w:szCs w:val="28"/>
                      </w:rPr>
                    </w:pPr>
                  </w:p>
                  <w:p w:rsidR="00C85A00" w:rsidRPr="00C85A00" w:rsidRDefault="00C85A00">
                    <w:pPr>
                      <w:pStyle w:val="Piedepgina"/>
                      <w:jc w:val="right"/>
                      <w:rPr>
                        <w:rFonts w:asciiTheme="majorHAnsi" w:hAnsiTheme="majorHAnsi"/>
                        <w:color w:val="000000" w:themeColor="text1"/>
                        <w:sz w:val="28"/>
                        <w:szCs w:val="28"/>
                      </w:rPr>
                    </w:pPr>
                    <w:r>
                      <w:rPr>
                        <w:rFonts w:asciiTheme="majorHAnsi" w:hAnsiTheme="majorHAnsi"/>
                        <w:color w:val="000000" w:themeColor="text1"/>
                        <w:sz w:val="28"/>
                        <w:szCs w:val="28"/>
                      </w:rPr>
                      <w:t>1</w:t>
                    </w:r>
                  </w:p>
                </w:txbxContent>
              </v:textbox>
              <w10:wrap anchorx="margin" anchory="margin"/>
            </v:shape>
          </w:pict>
        </mc:Fallback>
      </mc:AlternateContent>
    </w:r>
    <w:r w:rsidR="0024244B">
      <w:rPr>
        <w:noProof/>
        <w:color w:val="4F81BD" w:themeColor="accent1"/>
        <w:lang w:eastAsia="es-CR"/>
      </w:rPr>
      <mc:AlternateContent>
        <mc:Choice Requires="wps">
          <w:drawing>
            <wp:anchor distT="91440" distB="91440" distL="114300" distR="114300" simplePos="0" relativeHeight="251661312" behindDoc="1" locked="0" layoutInCell="1" allowOverlap="1" wp14:anchorId="528DB919" wp14:editId="2202D9B0">
              <wp:simplePos x="0" y="0"/>
              <wp:positionH relativeFrom="margin">
                <wp:align>center</wp:align>
              </wp:positionH>
              <wp:positionV relativeFrom="bottomMargin">
                <wp:align>top</wp:align>
              </wp:positionV>
              <wp:extent cx="5943600" cy="36195"/>
              <wp:effectExtent l="57150" t="38100" r="102870" b="116205"/>
              <wp:wrapSquare wrapText="bothSides"/>
              <wp:docPr id="58" name="Rectángulo 58"/>
              <wp:cNvGraphicFramePr/>
              <a:graphic xmlns:a="http://schemas.openxmlformats.org/drawingml/2006/main">
                <a:graphicData uri="http://schemas.microsoft.com/office/word/2010/wordprocessingShape">
                  <wps:wsp>
                    <wps:cNvSpPr/>
                    <wps:spPr>
                      <a:xfrm>
                        <a:off x="0" y="0"/>
                        <a:ext cx="5943600" cy="36195"/>
                      </a:xfrm>
                      <a:prstGeom prst="rect">
                        <a:avLst/>
                      </a:prstGeom>
                      <a:ln/>
                    </wps:spPr>
                    <wps:style>
                      <a:lnRef idx="0">
                        <a:schemeClr val="accent3"/>
                      </a:lnRef>
                      <a:fillRef idx="3">
                        <a:schemeClr val="accent3"/>
                      </a:fillRef>
                      <a:effectRef idx="3">
                        <a:schemeClr val="accent3"/>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ángulo 58" o:spid="_x0000_s1026" style="position:absolute;margin-left:0;margin-top:0;width:468pt;height:2.85pt;z-index:-251655168;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" fillcolor="#506329 [1638]" stroked="f">
              <v:fill color2="#93b64c [3014]" rotate="t" angle="180" colors="0 #769535;52429f #9bc348;1 #9cc746" focus="100%" type="gradient">
                <o:fill v:ext="view" type="gradientUnscaled"/>
              </v:fill>
              <v:shadow on="t" color="black" opacity="22937f" origin=",.5" offset="0,.63889mm"/>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D13" w:rsidRDefault="003A6D13" w:rsidP="0024244B">
      <w:pPr>
        <w:spacing w:after="0" w:line="240" w:lineRule="auto"/>
      </w:pPr>
      <w:r>
        <w:separator/>
      </w:r>
    </w:p>
  </w:footnote>
  <w:footnote w:type="continuationSeparator" w:id="0">
    <w:p w:rsidR="003A6D13" w:rsidRDefault="003A6D13" w:rsidP="002424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44B" w:rsidRPr="00C85A00" w:rsidRDefault="0024244B">
    <w:pPr>
      <w:pStyle w:val="Encabezado"/>
      <w:rPr>
        <w:rFonts w:asciiTheme="majorHAnsi" w:hAnsiTheme="majorHAnsi"/>
        <w:i/>
        <w:sz w:val="24"/>
        <w:szCs w:val="24"/>
      </w:rPr>
    </w:pPr>
    <w:r w:rsidRPr="00C85A00">
      <w:rPr>
        <w:rFonts w:asciiTheme="majorHAnsi" w:hAnsiTheme="majorHAnsi"/>
        <w:i/>
        <w:noProof/>
        <w:sz w:val="24"/>
        <w:szCs w:val="24"/>
        <w:lang w:eastAsia="es-CR"/>
      </w:rPr>
      <w:drawing>
        <wp:anchor distT="0" distB="0" distL="114300" distR="114300" simplePos="0" relativeHeight="251658240" behindDoc="1" locked="0" layoutInCell="1" allowOverlap="1" wp14:anchorId="06007ADC" wp14:editId="5B75F767">
          <wp:simplePos x="0" y="0"/>
          <wp:positionH relativeFrom="column">
            <wp:posOffset>4654550</wp:posOffset>
          </wp:positionH>
          <wp:positionV relativeFrom="paragraph">
            <wp:posOffset>-204470</wp:posOffset>
          </wp:positionV>
          <wp:extent cx="1743075" cy="749300"/>
          <wp:effectExtent l="0" t="0" r="9525" b="0"/>
          <wp:wrapThrough wrapText="bothSides">
            <wp:wrapPolygon edited="0">
              <wp:start x="0" y="0"/>
              <wp:lineTo x="0" y="20868"/>
              <wp:lineTo x="21482" y="20868"/>
              <wp:lineTo x="21482"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I Medres.jpg"/>
                  <pic:cNvPicPr/>
                </pic:nvPicPr>
                <pic:blipFill>
                  <a:blip r:embed="rId1">
                    <a:extLst>
                      <a:ext uri="{28A0092B-C50C-407E-A947-70E740481C1C}">
                        <a14:useLocalDpi xmlns:a14="http://schemas.microsoft.com/office/drawing/2010/main" val="0"/>
                      </a:ext>
                    </a:extLst>
                  </a:blip>
                  <a:stretch>
                    <a:fillRect/>
                  </a:stretch>
                </pic:blipFill>
                <pic:spPr>
                  <a:xfrm>
                    <a:off x="0" y="0"/>
                    <a:ext cx="1743075" cy="749300"/>
                  </a:xfrm>
                  <a:prstGeom prst="rect">
                    <a:avLst/>
                  </a:prstGeom>
                </pic:spPr>
              </pic:pic>
            </a:graphicData>
          </a:graphic>
          <wp14:sizeRelH relativeFrom="page">
            <wp14:pctWidth>0</wp14:pctWidth>
          </wp14:sizeRelH>
          <wp14:sizeRelV relativeFrom="page">
            <wp14:pctHeight>0</wp14:pctHeight>
          </wp14:sizeRelV>
        </wp:anchor>
      </w:drawing>
    </w:r>
    <w:r w:rsidRPr="00C85A00">
      <w:rPr>
        <w:rFonts w:asciiTheme="majorHAnsi" w:hAnsiTheme="majorHAnsi"/>
        <w:i/>
        <w:sz w:val="24"/>
        <w:szCs w:val="24"/>
      </w:rPr>
      <w:t>Curso: Gestión de la Mercadotecnia</w:t>
    </w:r>
  </w:p>
  <w:p w:rsidR="0024244B" w:rsidRDefault="0024244B">
    <w:pPr>
      <w:pStyle w:val="Encabezado"/>
    </w:pPr>
  </w:p>
  <w:p w:rsidR="00C85A00" w:rsidRDefault="00C85A00">
    <w:pPr>
      <w:pStyle w:val="Encabezado"/>
    </w:pPr>
  </w:p>
  <w:p w:rsidR="0024244B" w:rsidRDefault="0024244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C700A"/>
    <w:multiLevelType w:val="hybridMultilevel"/>
    <w:tmpl w:val="EC3080AA"/>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
    <w:nsid w:val="1C495116"/>
    <w:multiLevelType w:val="hybridMultilevel"/>
    <w:tmpl w:val="0D3C00EC"/>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
    <w:nsid w:val="253E05C6"/>
    <w:multiLevelType w:val="hybridMultilevel"/>
    <w:tmpl w:val="528E7842"/>
    <w:lvl w:ilvl="0" w:tplc="140A0001">
      <w:start w:val="1"/>
      <w:numFmt w:val="bullet"/>
      <w:lvlText w:val=""/>
      <w:lvlJc w:val="left"/>
      <w:pPr>
        <w:ind w:left="1080" w:hanging="360"/>
      </w:pPr>
      <w:rPr>
        <w:rFonts w:ascii="Symbol" w:hAnsi="Symbol" w:hint="default"/>
      </w:rPr>
    </w:lvl>
    <w:lvl w:ilvl="1" w:tplc="140A0003">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
    <w:nsid w:val="36087F80"/>
    <w:multiLevelType w:val="hybridMultilevel"/>
    <w:tmpl w:val="32B48508"/>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4">
    <w:nsid w:val="40B40103"/>
    <w:multiLevelType w:val="hybridMultilevel"/>
    <w:tmpl w:val="E47AD3D4"/>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5">
    <w:nsid w:val="63D413A8"/>
    <w:multiLevelType w:val="hybridMultilevel"/>
    <w:tmpl w:val="0010BB58"/>
    <w:lvl w:ilvl="0" w:tplc="140A0001">
      <w:start w:val="1"/>
      <w:numFmt w:val="bullet"/>
      <w:lvlText w:val=""/>
      <w:lvlJc w:val="left"/>
      <w:pPr>
        <w:ind w:left="1080" w:hanging="360"/>
      </w:pPr>
      <w:rPr>
        <w:rFonts w:ascii="Symbol" w:hAnsi="Symbol" w:hint="default"/>
      </w:rPr>
    </w:lvl>
    <w:lvl w:ilvl="1" w:tplc="B352FED2">
      <w:start w:val="6"/>
      <w:numFmt w:val="bullet"/>
      <w:lvlText w:val="-"/>
      <w:lvlJc w:val="left"/>
      <w:pPr>
        <w:ind w:left="1800" w:hanging="360"/>
      </w:pPr>
      <w:rPr>
        <w:rFonts w:ascii="Cambria" w:eastAsiaTheme="minorHAnsi" w:hAnsi="Cambria" w:cstheme="minorBidi"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6">
    <w:nsid w:val="6C01407A"/>
    <w:multiLevelType w:val="hybridMultilevel"/>
    <w:tmpl w:val="3340715A"/>
    <w:lvl w:ilvl="0" w:tplc="140A000F">
      <w:start w:val="1"/>
      <w:numFmt w:val="decimal"/>
      <w:lvlText w:val="%1."/>
      <w:lvlJc w:val="left"/>
      <w:pPr>
        <w:ind w:left="720" w:hanging="360"/>
      </w:pPr>
      <w:rPr>
        <w:rFonts w:hint="default"/>
      </w:rPr>
    </w:lvl>
    <w:lvl w:ilvl="1" w:tplc="18A23DCA">
      <w:start w:val="1"/>
      <w:numFmt w:val="lowerLetter"/>
      <w:lvlText w:val="%2."/>
      <w:lvlJc w:val="left"/>
      <w:pPr>
        <w:ind w:left="1440" w:hanging="36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7318278E"/>
    <w:multiLevelType w:val="hybridMultilevel"/>
    <w:tmpl w:val="70B07850"/>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
  </w:num>
  <w:num w:numId="4">
    <w:abstractNumId w:val="7"/>
  </w:num>
  <w:num w:numId="5">
    <w:abstractNumId w:val="3"/>
  </w:num>
  <w:num w:numId="6">
    <w:abstractNumId w:val="5"/>
  </w:num>
  <w:num w:numId="7">
    <w:abstractNumId w:val="4"/>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44B"/>
    <w:rsid w:val="00031D7C"/>
    <w:rsid w:val="000621BC"/>
    <w:rsid w:val="00092386"/>
    <w:rsid w:val="0024244B"/>
    <w:rsid w:val="002C4C3C"/>
    <w:rsid w:val="003A6D13"/>
    <w:rsid w:val="00545F1D"/>
    <w:rsid w:val="00630524"/>
    <w:rsid w:val="007555F1"/>
    <w:rsid w:val="00883F90"/>
    <w:rsid w:val="009B168E"/>
    <w:rsid w:val="00AB2C9E"/>
    <w:rsid w:val="00C85A00"/>
    <w:rsid w:val="00CF5DA1"/>
    <w:rsid w:val="00D1092F"/>
    <w:rsid w:val="00D61BBC"/>
    <w:rsid w:val="00E35C4D"/>
    <w:rsid w:val="00E9567A"/>
    <w:rsid w:val="00F3155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244B"/>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2424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244B"/>
  </w:style>
  <w:style w:type="paragraph" w:styleId="Piedepgina">
    <w:name w:val="footer"/>
    <w:basedOn w:val="Normal"/>
    <w:link w:val="PiedepginaCar"/>
    <w:uiPriority w:val="99"/>
    <w:unhideWhenUsed/>
    <w:rsid w:val="002424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244B"/>
  </w:style>
  <w:style w:type="paragraph" w:styleId="Textodeglobo">
    <w:name w:val="Balloon Text"/>
    <w:basedOn w:val="Normal"/>
    <w:link w:val="TextodegloboCar"/>
    <w:uiPriority w:val="99"/>
    <w:semiHidden/>
    <w:unhideWhenUsed/>
    <w:rsid w:val="002424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44B"/>
    <w:rPr>
      <w:rFonts w:ascii="Tahoma" w:hAnsi="Tahoma" w:cs="Tahoma"/>
      <w:sz w:val="16"/>
      <w:szCs w:val="16"/>
    </w:rPr>
  </w:style>
  <w:style w:type="paragraph" w:customStyle="1" w:styleId="F9E977197262459AB16AE09F8A4F0155">
    <w:name w:val="F9E977197262459AB16AE09F8A4F0155"/>
    <w:rsid w:val="0024244B"/>
    <w:rPr>
      <w:rFonts w:eastAsiaTheme="minorEastAsia"/>
      <w:lang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244B"/>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2424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244B"/>
  </w:style>
  <w:style w:type="paragraph" w:styleId="Piedepgina">
    <w:name w:val="footer"/>
    <w:basedOn w:val="Normal"/>
    <w:link w:val="PiedepginaCar"/>
    <w:uiPriority w:val="99"/>
    <w:unhideWhenUsed/>
    <w:rsid w:val="002424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244B"/>
  </w:style>
  <w:style w:type="paragraph" w:styleId="Textodeglobo">
    <w:name w:val="Balloon Text"/>
    <w:basedOn w:val="Normal"/>
    <w:link w:val="TextodegloboCar"/>
    <w:uiPriority w:val="99"/>
    <w:semiHidden/>
    <w:unhideWhenUsed/>
    <w:rsid w:val="002424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44B"/>
    <w:rPr>
      <w:rFonts w:ascii="Tahoma" w:hAnsi="Tahoma" w:cs="Tahoma"/>
      <w:sz w:val="16"/>
      <w:szCs w:val="16"/>
    </w:rPr>
  </w:style>
  <w:style w:type="paragraph" w:customStyle="1" w:styleId="F9E977197262459AB16AE09F8A4F0155">
    <w:name w:val="F9E977197262459AB16AE09F8A4F0155"/>
    <w:rsid w:val="0024244B"/>
    <w:rPr>
      <w:rFonts w:eastAsiaTheme="minorEastAsia"/>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768665">
      <w:bodyDiv w:val="1"/>
      <w:marLeft w:val="0"/>
      <w:marRight w:val="0"/>
      <w:marTop w:val="0"/>
      <w:marBottom w:val="0"/>
      <w:divBdr>
        <w:top w:val="none" w:sz="0" w:space="0" w:color="auto"/>
        <w:left w:val="none" w:sz="0" w:space="0" w:color="auto"/>
        <w:bottom w:val="none" w:sz="0" w:space="0" w:color="auto"/>
        <w:right w:val="none" w:sz="0" w:space="0" w:color="auto"/>
      </w:divBdr>
    </w:div>
    <w:div w:id="105501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6F75E85D8F43E782C5655144F173C3"/>
        <w:category>
          <w:name w:val="General"/>
          <w:gallery w:val="placeholder"/>
        </w:category>
        <w:types>
          <w:type w:val="bbPlcHdr"/>
        </w:types>
        <w:behaviors>
          <w:behavior w:val="content"/>
        </w:behaviors>
        <w:guid w:val="{4F9B835C-C50C-4154-9144-A1DA7BE2EDAC}"/>
      </w:docPartPr>
      <w:docPartBody>
        <w:p w:rsidR="00A73062" w:rsidRDefault="000D76DF" w:rsidP="000D76DF">
          <w:pPr>
            <w:pStyle w:val="C56F75E85D8F43E782C5655144F173C3"/>
          </w:pPr>
          <w:r>
            <w:rPr>
              <w:lang w:val="es-ES"/>
            </w:rPr>
            <w:t>[Escriba el 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DF"/>
    <w:rsid w:val="000A1B68"/>
    <w:rsid w:val="000C6AD2"/>
    <w:rsid w:val="000D76DF"/>
    <w:rsid w:val="003F4707"/>
    <w:rsid w:val="00511729"/>
    <w:rsid w:val="00615701"/>
    <w:rsid w:val="006E3E75"/>
    <w:rsid w:val="00A7306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51F518E134C49C9B2EEB4FDD841BBD6">
    <w:name w:val="751F518E134C49C9B2EEB4FDD841BBD6"/>
    <w:rsid w:val="000D76DF"/>
  </w:style>
  <w:style w:type="paragraph" w:customStyle="1" w:styleId="C56F75E85D8F43E782C5655144F173C3">
    <w:name w:val="C56F75E85D8F43E782C5655144F173C3"/>
    <w:rsid w:val="000D76D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51F518E134C49C9B2EEB4FDD841BBD6">
    <w:name w:val="751F518E134C49C9B2EEB4FDD841BBD6"/>
    <w:rsid w:val="000D76DF"/>
  </w:style>
  <w:style w:type="paragraph" w:customStyle="1" w:styleId="C56F75E85D8F43E782C5655144F173C3">
    <w:name w:val="C56F75E85D8F43E782C5655144F173C3"/>
    <w:rsid w:val="000D76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1155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Maestría en Administración de Empresas Sustentables</dc:creator>
  <cp:lastModifiedBy>Yoselin Vega Artavia</cp:lastModifiedBy>
  <cp:revision>3</cp:revision>
  <cp:lastPrinted>2012-08-28T16:48:00Z</cp:lastPrinted>
  <dcterms:created xsi:type="dcterms:W3CDTF">2012-09-19T22:47:00Z</dcterms:created>
  <dcterms:modified xsi:type="dcterms:W3CDTF">2012-09-19T22:56:00Z</dcterms:modified>
</cp:coreProperties>
</file>