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64" w:rsidRPr="00C33E01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                                         </w:t>
      </w:r>
      <w:r w:rsidR="0016249D"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Semana </w:t>
      </w:r>
      <w:r w:rsidR="0057786C">
        <w:rPr>
          <w:rFonts w:ascii="Arial" w:eastAsia="Times New Roman" w:hAnsi="Arial" w:cs="Arial"/>
          <w:color w:val="B40404"/>
          <w:sz w:val="32"/>
          <w:szCs w:val="32"/>
          <w:lang w:eastAsia="es-ES"/>
        </w:rPr>
        <w:t>3</w:t>
      </w:r>
      <w:r w:rsidR="0038448B">
        <w:rPr>
          <w:rFonts w:ascii="Arial" w:eastAsia="Times New Roman" w:hAnsi="Arial" w:cs="Arial"/>
          <w:color w:val="B40404"/>
          <w:sz w:val="32"/>
          <w:szCs w:val="32"/>
          <w:lang w:eastAsia="es-ES"/>
        </w:rPr>
        <w:t xml:space="preserve"> BORRADOR </w:t>
      </w: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Descripción General del Tema</w:t>
      </w:r>
      <w:r w:rsidR="0016249D">
        <w:rPr>
          <w:rFonts w:ascii="Arial" w:eastAsia="Times New Roman" w:hAnsi="Arial" w:cs="Arial"/>
          <w:color w:val="B40404"/>
          <w:sz w:val="24"/>
          <w:szCs w:val="24"/>
          <w:lang w:eastAsia="es-ES"/>
        </w:rPr>
        <w:t xml:space="preserve"> </w:t>
      </w:r>
    </w:p>
    <w:p w:rsidR="00123505" w:rsidRDefault="00123505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1A3D37" w:rsidRDefault="001A3D37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A74ADE" w:rsidRPr="0029688B" w:rsidRDefault="002033BC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29688B">
        <w:rPr>
          <w:rFonts w:ascii="Arial" w:eastAsia="Times New Roman" w:hAnsi="Arial" w:cs="Arial"/>
          <w:sz w:val="24"/>
          <w:szCs w:val="24"/>
          <w:lang w:eastAsia="es-ES"/>
        </w:rPr>
        <w:t xml:space="preserve">Una vez seleccionado el personal que laborará en la empresa, es necesario determinar sus necesidades de </w:t>
      </w:r>
      <w:r w:rsidR="00B640A9" w:rsidRPr="0029688B">
        <w:rPr>
          <w:rFonts w:ascii="Arial" w:eastAsia="Times New Roman" w:hAnsi="Arial" w:cs="Arial"/>
          <w:sz w:val="24"/>
          <w:szCs w:val="24"/>
          <w:lang w:eastAsia="es-ES"/>
        </w:rPr>
        <w:t>capacitación,</w:t>
      </w:r>
      <w:r w:rsidR="00B640A9">
        <w:rPr>
          <w:rFonts w:ascii="Arial" w:eastAsia="Times New Roman" w:hAnsi="Arial" w:cs="Arial"/>
          <w:sz w:val="24"/>
          <w:szCs w:val="24"/>
          <w:lang w:eastAsia="es-ES"/>
        </w:rPr>
        <w:t xml:space="preserve"> y desarrollo de la persona y de la organización</w:t>
      </w:r>
      <w:r w:rsidR="00A74ADE" w:rsidRPr="0029688B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29688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6E71" w:rsidRPr="0029688B">
        <w:rPr>
          <w:rFonts w:ascii="Arial" w:eastAsia="Times New Roman" w:hAnsi="Arial" w:cs="Arial"/>
          <w:sz w:val="24"/>
          <w:szCs w:val="24"/>
          <w:lang w:eastAsia="es-ES"/>
        </w:rPr>
        <w:t>La competitividad de una empresa depende directamente de la capacidad que tengan sus empleados de reaccionar ante diversas demandas que surjan espontáneamente y que requieran de una reacción pronta, eficaz, y eficiente.</w:t>
      </w:r>
    </w:p>
    <w:p w:rsidR="00CF6E71" w:rsidRPr="0029688B" w:rsidRDefault="00CF6E71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6E71" w:rsidRDefault="00CF6E71" w:rsidP="001F3DC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 w:rsidRPr="0029688B">
        <w:rPr>
          <w:rFonts w:ascii="Arial" w:eastAsia="Times New Roman" w:hAnsi="Arial" w:cs="Arial"/>
          <w:sz w:val="24"/>
          <w:szCs w:val="24"/>
          <w:lang w:eastAsia="es-ES"/>
        </w:rPr>
        <w:t>Capacitar e incentivar el personal es una tarea fundamental de la adecuada gestión y administración del talento humano, dado que en el empleado es donde radica la fortaleza de mantenimiento de la estabilidad empresarial; y más aun, cuando la empresa tiene visión de expansión, se debe contar con el material humano apropiado y competente</w:t>
      </w: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.</w:t>
      </w: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Pr="00831776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val="es-CR" w:eastAsia="es-ES"/>
        </w:rPr>
      </w:pPr>
    </w:p>
    <w:p w:rsidR="00B9229B" w:rsidRPr="0029688B" w:rsidRDefault="009D4D64" w:rsidP="0029688B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&gt;&gt;Al finalizar la semana el estudiante será capaz de:</w:t>
      </w:r>
    </w:p>
    <w:p w:rsidR="00F260AC" w:rsidRPr="001A3D37" w:rsidRDefault="00F260AC" w:rsidP="00F260AC">
      <w:pPr>
        <w:spacing w:line="36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:rsidR="008A23AF" w:rsidRPr="0029688B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 xml:space="preserve">Explicar </w:t>
      </w:r>
      <w:r w:rsidR="00DF3800" w:rsidRPr="0029688B">
        <w:rPr>
          <w:rFonts w:ascii="Arial" w:hAnsi="Arial" w:cs="Arial"/>
          <w:sz w:val="24"/>
          <w:szCs w:val="24"/>
        </w:rPr>
        <w:t xml:space="preserve">la relevancia del desarrollo de las personas en la empresa. </w:t>
      </w:r>
    </w:p>
    <w:p w:rsidR="001A3D37" w:rsidRPr="0029688B" w:rsidRDefault="00834B74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 xml:space="preserve">Definir </w:t>
      </w:r>
      <w:r w:rsidR="00DF3800" w:rsidRPr="0029688B">
        <w:rPr>
          <w:rFonts w:ascii="Arial" w:hAnsi="Arial" w:cs="Arial"/>
          <w:sz w:val="24"/>
          <w:szCs w:val="24"/>
        </w:rPr>
        <w:t>la necesidad de los cambios en las empresas y las personas.</w:t>
      </w:r>
    </w:p>
    <w:p w:rsidR="00834B74" w:rsidRPr="0029688B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 xml:space="preserve">Determinar </w:t>
      </w:r>
      <w:r w:rsidR="00DF3800" w:rsidRPr="0029688B">
        <w:rPr>
          <w:rFonts w:ascii="Arial" w:hAnsi="Arial" w:cs="Arial"/>
          <w:sz w:val="24"/>
          <w:szCs w:val="24"/>
        </w:rPr>
        <w:t>el proceso de capacitación, su diagnóstico e implementación</w:t>
      </w:r>
      <w:r w:rsidRPr="0029688B">
        <w:rPr>
          <w:rFonts w:ascii="Arial" w:hAnsi="Arial" w:cs="Arial"/>
          <w:sz w:val="24"/>
          <w:szCs w:val="24"/>
        </w:rPr>
        <w:t xml:space="preserve">. </w:t>
      </w:r>
    </w:p>
    <w:p w:rsidR="00834B74" w:rsidRPr="0029688B" w:rsidRDefault="008A23AF" w:rsidP="001A3D3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 xml:space="preserve">Describir </w:t>
      </w:r>
      <w:r w:rsidR="00DF3800" w:rsidRPr="0029688B">
        <w:rPr>
          <w:rFonts w:ascii="Arial" w:hAnsi="Arial" w:cs="Arial"/>
          <w:sz w:val="24"/>
          <w:szCs w:val="24"/>
        </w:rPr>
        <w:t>los tipos de incentivos laborales</w:t>
      </w:r>
      <w:r w:rsidR="00834B74" w:rsidRPr="0029688B">
        <w:rPr>
          <w:rFonts w:ascii="Arial" w:hAnsi="Arial" w:cs="Arial"/>
          <w:sz w:val="24"/>
          <w:szCs w:val="24"/>
        </w:rPr>
        <w:t>.</w:t>
      </w:r>
    </w:p>
    <w:p w:rsidR="008A23AF" w:rsidRPr="0029688B" w:rsidRDefault="008A23AF" w:rsidP="00B640A9">
      <w:pPr>
        <w:ind w:left="360"/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>.</w:t>
      </w:r>
    </w:p>
    <w:p w:rsidR="001A3D37" w:rsidRPr="0029688B" w:rsidRDefault="001A3D37" w:rsidP="001A3D37">
      <w:pPr>
        <w:rPr>
          <w:rFonts w:ascii="Arial" w:hAnsi="Arial" w:cs="Arial"/>
          <w:b/>
          <w:color w:val="C00000"/>
          <w:sz w:val="24"/>
          <w:szCs w:val="24"/>
        </w:rPr>
      </w:pPr>
      <w:r w:rsidRPr="0029688B">
        <w:rPr>
          <w:rFonts w:ascii="Arial" w:hAnsi="Arial" w:cs="Arial"/>
          <w:b/>
          <w:color w:val="C00000"/>
          <w:sz w:val="24"/>
          <w:szCs w:val="24"/>
        </w:rPr>
        <w:t xml:space="preserve">Objetivo general </w:t>
      </w:r>
    </w:p>
    <w:p w:rsidR="001A3D37" w:rsidRPr="0029688B" w:rsidRDefault="00074907" w:rsidP="001A3D3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688B">
        <w:rPr>
          <w:rFonts w:ascii="Arial" w:hAnsi="Arial" w:cs="Arial"/>
          <w:sz w:val="24"/>
          <w:szCs w:val="24"/>
        </w:rPr>
        <w:t>Comprender y analizar los factores de desarrollo personal dentro de la empresa y su relevancia</w:t>
      </w:r>
      <w:r w:rsidR="001A3D37" w:rsidRPr="0029688B">
        <w:rPr>
          <w:rFonts w:ascii="Arial" w:hAnsi="Arial" w:cs="Arial"/>
          <w:sz w:val="24"/>
          <w:szCs w:val="24"/>
        </w:rPr>
        <w:t>.</w:t>
      </w: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</w:p>
    <w:p w:rsidR="009D4D64" w:rsidRPr="00063B57" w:rsidRDefault="009D4D64" w:rsidP="009D4D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D64" w:rsidRDefault="009D4D64" w:rsidP="009D4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61C37"/>
          <w:sz w:val="24"/>
          <w:szCs w:val="24"/>
          <w:lang w:eastAsia="es-ES"/>
        </w:rPr>
        <w:t xml:space="preserve">   </w:t>
      </w: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</w:p>
    <w:p w:rsidR="009D4D64" w:rsidRDefault="009D4D64" w:rsidP="009D4D64">
      <w:pPr>
        <w:rPr>
          <w:rFonts w:ascii="Arial" w:hAnsi="Arial" w:cs="Arial"/>
          <w:sz w:val="24"/>
          <w:szCs w:val="24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t>Material Didáctico:</w:t>
      </w: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color w:val="061C3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61C37"/>
          <w:sz w:val="24"/>
          <w:szCs w:val="24"/>
          <w:lang w:eastAsia="es-ES"/>
        </w:rPr>
        <w:t> </w:t>
      </w:r>
    </w:p>
    <w:p w:rsidR="00B640A9" w:rsidRDefault="009D4D64" w:rsidP="00B640A9">
      <w:pPr>
        <w:pStyle w:val="Prrafodelista"/>
        <w:outlineLvl w:val="2"/>
        <w:rPr>
          <w:rFonts w:ascii="Arial" w:hAnsi="Arial" w:cs="Arial"/>
          <w:color w:val="B40404"/>
        </w:rPr>
      </w:pPr>
      <w:r w:rsidRPr="00B640A9">
        <w:rPr>
          <w:rFonts w:ascii="Arial" w:hAnsi="Arial" w:cs="Arial"/>
          <w:color w:val="B40404"/>
        </w:rPr>
        <w:t>&gt;&gt;Lecturas Obligatorias:</w:t>
      </w:r>
    </w:p>
    <w:p w:rsidR="009D4D64" w:rsidRPr="00B640A9" w:rsidRDefault="00B959C6" w:rsidP="00B640A9">
      <w:pPr>
        <w:pStyle w:val="Prrafodelista"/>
        <w:numPr>
          <w:ilvl w:val="0"/>
          <w:numId w:val="5"/>
        </w:numPr>
        <w:outlineLvl w:val="2"/>
        <w:rPr>
          <w:rFonts w:ascii="Arial" w:hAnsi="Arial" w:cs="Arial"/>
          <w:color w:val="B40404"/>
        </w:rPr>
      </w:pPr>
      <w:r w:rsidRPr="00B640A9">
        <w:rPr>
          <w:rFonts w:ascii="Arial" w:hAnsi="Arial" w:cs="Arial"/>
        </w:rPr>
        <w:t>Capítulos</w:t>
      </w:r>
      <w:r w:rsidR="0096428D" w:rsidRPr="00B640A9">
        <w:rPr>
          <w:rFonts w:ascii="Arial" w:hAnsi="Arial" w:cs="Arial"/>
        </w:rPr>
        <w:t xml:space="preserve"> </w:t>
      </w:r>
      <w:r w:rsidR="0029688B" w:rsidRPr="00B640A9">
        <w:rPr>
          <w:rFonts w:ascii="Arial" w:hAnsi="Arial" w:cs="Arial"/>
        </w:rPr>
        <w:t xml:space="preserve">12, 13, </w:t>
      </w:r>
      <w:r w:rsidR="007E1C0A" w:rsidRPr="00B640A9">
        <w:rPr>
          <w:rFonts w:ascii="Arial" w:hAnsi="Arial" w:cs="Arial"/>
        </w:rPr>
        <w:t xml:space="preserve"> </w:t>
      </w:r>
      <w:r w:rsidR="009C74E8" w:rsidRPr="00B640A9">
        <w:rPr>
          <w:rFonts w:ascii="Arial" w:hAnsi="Arial" w:cs="Arial"/>
          <w:lang w:val="es-CR"/>
        </w:rPr>
        <w:t>de Gestión de Talento Humano</w:t>
      </w:r>
      <w:r w:rsidR="0096428D" w:rsidRPr="00B640A9">
        <w:rPr>
          <w:rFonts w:ascii="Arial" w:hAnsi="Arial" w:cs="Arial"/>
        </w:rPr>
        <w:t>.</w:t>
      </w:r>
      <w:r w:rsidR="009C74E8" w:rsidRPr="00B640A9">
        <w:rPr>
          <w:rFonts w:ascii="Arial" w:hAnsi="Arial" w:cs="Arial"/>
        </w:rPr>
        <w:t>,</w:t>
      </w:r>
      <w:r w:rsidR="009C4159">
        <w:rPr>
          <w:rFonts w:ascii="Arial" w:hAnsi="Arial" w:cs="Arial"/>
        </w:rPr>
        <w:t xml:space="preserve"> 3/e </w:t>
      </w:r>
      <w:r w:rsidR="009C74E8" w:rsidRPr="00B640A9">
        <w:rPr>
          <w:rFonts w:ascii="Arial" w:hAnsi="Arial" w:cs="Arial"/>
        </w:rPr>
        <w:t xml:space="preserve"> </w:t>
      </w:r>
      <w:proofErr w:type="spellStart"/>
      <w:r w:rsidR="009C74E8" w:rsidRPr="00B640A9">
        <w:rPr>
          <w:rFonts w:ascii="Arial" w:hAnsi="Arial" w:cs="Arial"/>
        </w:rPr>
        <w:t>Idalberto</w:t>
      </w:r>
      <w:proofErr w:type="spellEnd"/>
      <w:r w:rsidR="009C74E8" w:rsidRPr="00B640A9">
        <w:rPr>
          <w:rFonts w:ascii="Arial" w:hAnsi="Arial" w:cs="Arial"/>
        </w:rPr>
        <w:t xml:space="preserve"> </w:t>
      </w:r>
      <w:proofErr w:type="spellStart"/>
      <w:r w:rsidR="009C74E8" w:rsidRPr="00B640A9">
        <w:rPr>
          <w:rFonts w:ascii="Arial" w:hAnsi="Arial" w:cs="Arial"/>
          <w:lang w:val="es-CR"/>
        </w:rPr>
        <w:t>Chiavenato</w:t>
      </w:r>
      <w:proofErr w:type="spellEnd"/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</w:p>
    <w:p w:rsidR="009D4D64" w:rsidRDefault="009D4D64" w:rsidP="009D4D64">
      <w:pPr>
        <w:spacing w:after="0" w:line="240" w:lineRule="auto"/>
        <w:outlineLvl w:val="2"/>
        <w:rPr>
          <w:rFonts w:ascii="Arial" w:eastAsia="Times New Roman" w:hAnsi="Arial" w:cs="Arial"/>
          <w:color w:val="B40404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40404"/>
          <w:sz w:val="24"/>
          <w:szCs w:val="24"/>
          <w:lang w:eastAsia="es-ES"/>
        </w:rPr>
        <w:br/>
        <w:t>Sobre las actividades</w:t>
      </w:r>
    </w:p>
    <w:p w:rsidR="009D4D64" w:rsidRPr="0016249D" w:rsidRDefault="009D4D64" w:rsidP="009D4D64">
      <w:pPr>
        <w:outlineLvl w:val="2"/>
        <w:rPr>
          <w:rFonts w:ascii="Arial" w:hAnsi="Arial" w:cs="Arial"/>
          <w:highlight w:val="yellow"/>
          <w:lang w:val="es-AR"/>
        </w:rPr>
      </w:pPr>
    </w:p>
    <w:p w:rsidR="003C493B" w:rsidRPr="000B3E90" w:rsidRDefault="009D4D64" w:rsidP="003C493B">
      <w:pPr>
        <w:pStyle w:val="Ttulo2"/>
        <w:jc w:val="center"/>
        <w:rPr>
          <w:b/>
        </w:rPr>
      </w:pPr>
      <w:r w:rsidRPr="0016249D">
        <w:rPr>
          <w:rFonts w:ascii="Arial" w:eastAsia="Times New Roman" w:hAnsi="Arial" w:cs="Arial"/>
          <w:color w:val="061C37"/>
          <w:sz w:val="24"/>
          <w:szCs w:val="24"/>
          <w:highlight w:val="yellow"/>
          <w:lang w:eastAsia="es-ES"/>
        </w:rPr>
        <w:t> </w:t>
      </w:r>
      <w:r w:rsidR="003C493B" w:rsidRPr="000B3E90">
        <w:rPr>
          <w:b/>
        </w:rPr>
        <w:t>foro académico</w:t>
      </w:r>
    </w:p>
    <w:p w:rsidR="003C493B" w:rsidRDefault="003C493B" w:rsidP="003C493B">
      <w:pPr>
        <w:pStyle w:val="Default"/>
      </w:pPr>
    </w:p>
    <w:p w:rsidR="003C493B" w:rsidRDefault="003C493B" w:rsidP="003C493B">
      <w:pPr>
        <w:pStyle w:val="Default"/>
      </w:pPr>
    </w:p>
    <w:p w:rsidR="003C493B" w:rsidRPr="004950D6" w:rsidRDefault="003C493B" w:rsidP="003C493B">
      <w:pPr>
        <w:pStyle w:val="Default"/>
      </w:pPr>
      <w:r w:rsidRPr="001D779A">
        <w:t xml:space="preserve">El foro académico es un espacio que promueve el estudio crítico, con respeto y tolerancia, logrando así la exposición de nuevas ideas, enfoques, puntos de vista de los participantes en relación  a </w:t>
      </w:r>
      <w:r w:rsidR="005B72AC">
        <w:t>la lectura de los capitulos12 y 13</w:t>
      </w:r>
      <w:r>
        <w:t xml:space="preserve">. </w:t>
      </w:r>
      <w:proofErr w:type="spellStart"/>
      <w:r w:rsidR="00197979">
        <w:t>Asi</w:t>
      </w:r>
      <w:proofErr w:type="spellEnd"/>
      <w:r w:rsidR="00197979">
        <w:t xml:space="preserve"> como aportes de blo</w:t>
      </w:r>
      <w:r w:rsidR="00B138FE">
        <w:t>g</w:t>
      </w:r>
      <w:r w:rsidR="00197979">
        <w:t xml:space="preserve"> </w:t>
      </w:r>
      <w:proofErr w:type="spellStart"/>
      <w:r w:rsidR="00197979">
        <w:t>academico</w:t>
      </w:r>
      <w:proofErr w:type="spellEnd"/>
      <w:r>
        <w:rPr>
          <w:sz w:val="20"/>
          <w:szCs w:val="20"/>
        </w:rPr>
        <w:t xml:space="preserve"> </w:t>
      </w:r>
      <w:r>
        <w:rPr>
          <w:color w:val="auto"/>
        </w:rPr>
        <w:t xml:space="preserve"> </w:t>
      </w:r>
    </w:p>
    <w:p w:rsidR="003C493B" w:rsidRPr="001D779A" w:rsidRDefault="003C493B" w:rsidP="003C493B">
      <w:pPr>
        <w:pStyle w:val="Ttulo2"/>
        <w:jc w:val="center"/>
        <w:rPr>
          <w:b/>
          <w:sz w:val="24"/>
          <w:szCs w:val="24"/>
        </w:rPr>
      </w:pPr>
      <w:r w:rsidRPr="001D779A">
        <w:rPr>
          <w:b/>
          <w:sz w:val="24"/>
          <w:szCs w:val="24"/>
        </w:rPr>
        <w:t>Matriz de valoracion</w:t>
      </w:r>
    </w:p>
    <w:tbl>
      <w:tblPr>
        <w:tblpPr w:leftFromText="141" w:rightFromText="141" w:vertAnchor="text" w:horzAnchor="margin" w:tblpXSpec="center" w:tblpY="565"/>
        <w:tblW w:w="10456" w:type="dxa"/>
        <w:tblCellMar>
          <w:left w:w="0" w:type="dxa"/>
          <w:right w:w="0" w:type="dxa"/>
        </w:tblCellMar>
        <w:tblLook w:val="04A0"/>
      </w:tblPr>
      <w:tblGrid>
        <w:gridCol w:w="6623"/>
        <w:gridCol w:w="767"/>
        <w:gridCol w:w="830"/>
        <w:gridCol w:w="697"/>
        <w:gridCol w:w="830"/>
        <w:gridCol w:w="709"/>
      </w:tblGrid>
      <w:tr w:rsidR="003C493B" w:rsidRPr="001D779A" w:rsidTr="004C5FC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CRITERIOS DE EVALUACION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Escala</w:t>
            </w:r>
          </w:p>
        </w:tc>
      </w:tr>
      <w:tr w:rsidR="003C493B" w:rsidRPr="001D779A" w:rsidTr="004C5FC2">
        <w:trPr>
          <w:cantSplit/>
          <w:trHeight w:val="20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93B" w:rsidRPr="001D779A" w:rsidRDefault="003C493B" w:rsidP="004C5F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Excelente  (4 pts.)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Muy bueno (3 pts.)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Regular  (2 pts.)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Deficiente   (1 </w:t>
            </w:r>
            <w:proofErr w:type="spellStart"/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pt.</w:t>
            </w:r>
            <w:proofErr w:type="spellEnd"/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79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No  participó  (0 pts.)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Seguimiento a las normas de participación del foro.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Fundamentación de las respuestas dadas a las preguntas generadoras.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Nivel de criticidad de sus participaciones en el foro. </w:t>
            </w:r>
            <w:bookmarkStart w:id="0" w:name="_GoBack"/>
            <w:bookmarkEnd w:id="0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Relación que estableció de los conocimientos previos con los nuevos aprendizajes.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Generación de </w:t>
            </w:r>
            <w:proofErr w:type="gramStart"/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>interrogantes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mínimo 4)</w:t>
            </w: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que promueven la interacción entre los y las participantes.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Contribución de nuevos elementos a la temática tratada.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</w:p>
        </w:tc>
      </w:tr>
      <w:tr w:rsidR="003C493B" w:rsidRPr="001D779A" w:rsidTr="004C5F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bCs/>
                <w:sz w:val="24"/>
                <w:szCs w:val="24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valor de la actividad educativa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7.5%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5.%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2.5%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3B" w:rsidRPr="001D779A" w:rsidRDefault="003C493B" w:rsidP="004C5FC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D779A">
              <w:rPr>
                <w:rFonts w:ascii="Arial" w:hAnsi="Arial" w:cs="Arial"/>
                <w:sz w:val="24"/>
                <w:szCs w:val="24"/>
                <w:lang w:val="es-MX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0%</w:t>
            </w:r>
          </w:p>
        </w:tc>
      </w:tr>
    </w:tbl>
    <w:p w:rsidR="003C493B" w:rsidRDefault="003C493B" w:rsidP="003C493B">
      <w:pPr>
        <w:spacing w:after="0" w:line="240" w:lineRule="auto"/>
        <w:rPr>
          <w:rStyle w:val="Hipervnculo"/>
          <w:rFonts w:ascii="Arial" w:eastAsiaTheme="minorEastAsia" w:hAnsi="Arial" w:cs="Arial"/>
          <w:caps/>
          <w:spacing w:val="15"/>
          <w:sz w:val="24"/>
          <w:szCs w:val="24"/>
          <w:lang w:val="es-CR"/>
        </w:rPr>
      </w:pPr>
    </w:p>
    <w:p w:rsidR="003C493B" w:rsidRDefault="003C493B" w:rsidP="003C493B">
      <w:pPr>
        <w:spacing w:after="0" w:line="240" w:lineRule="auto"/>
        <w:rPr>
          <w:rStyle w:val="Hipervnculo"/>
          <w:rFonts w:ascii="Arial" w:eastAsiaTheme="minorEastAsia" w:hAnsi="Arial" w:cs="Arial"/>
          <w:caps/>
          <w:spacing w:val="15"/>
          <w:sz w:val="24"/>
          <w:szCs w:val="24"/>
          <w:lang w:val="es-CR"/>
        </w:rPr>
      </w:pPr>
    </w:p>
    <w:p w:rsidR="003C493B" w:rsidRDefault="003C493B" w:rsidP="003C493B">
      <w:pPr>
        <w:spacing w:after="0" w:line="240" w:lineRule="auto"/>
        <w:rPr>
          <w:rStyle w:val="Hipervnculo"/>
          <w:rFonts w:ascii="Arial" w:eastAsiaTheme="minorEastAsia" w:hAnsi="Arial" w:cs="Arial"/>
          <w:caps/>
          <w:spacing w:val="15"/>
          <w:sz w:val="24"/>
          <w:szCs w:val="24"/>
          <w:lang w:val="es-CR"/>
        </w:rPr>
      </w:pPr>
    </w:p>
    <w:p w:rsidR="003C493B" w:rsidRDefault="003C493B" w:rsidP="003C493B">
      <w:pPr>
        <w:spacing w:after="0" w:line="240" w:lineRule="auto"/>
        <w:rPr>
          <w:rStyle w:val="Hipervnculo"/>
          <w:rFonts w:ascii="Arial" w:eastAsiaTheme="minorEastAsia" w:hAnsi="Arial" w:cs="Arial"/>
          <w:caps/>
          <w:spacing w:val="15"/>
          <w:sz w:val="24"/>
          <w:szCs w:val="24"/>
          <w:lang w:val="es-CR"/>
        </w:rPr>
      </w:pP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es-ES"/>
        </w:rPr>
      </w:pP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9D4D64" w:rsidRPr="0016249D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9D4D64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eastAsia="es-ES"/>
        </w:rPr>
      </w:pPr>
      <w:r w:rsidRPr="0029688B">
        <w:rPr>
          <w:rFonts w:ascii="Arial" w:eastAsia="Times New Roman" w:hAnsi="Arial" w:cs="Arial"/>
          <w:i/>
          <w:iCs/>
          <w:color w:val="FF0000"/>
          <w:sz w:val="24"/>
          <w:szCs w:val="24"/>
          <w:lang w:eastAsia="es-ES"/>
        </w:rPr>
        <w:t>Reglas de participación:</w:t>
      </w:r>
    </w:p>
    <w:p w:rsidR="00B138FE" w:rsidRDefault="00390F5A" w:rsidP="00390F5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C5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lastRenderedPageBreak/>
        <w:t>Participación en foros de discusió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 grupal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: El objetivo de este foro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 es  compartir y construir conocimiento, desde los conocimientos previos del estudiante,  l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 experiencia profesional y el material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de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 seman</w:t>
      </w:r>
      <w:r w:rsidR="00B138F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 y aportes semanales del blog además de preguntas que estimulen la discusión entre los grupos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.</w:t>
      </w:r>
    </w:p>
    <w:p w:rsidR="00B138FE" w:rsidRDefault="00B138FE" w:rsidP="00390F5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390F5A" w:rsidRPr="00C574F6" w:rsidRDefault="00390F5A" w:rsidP="00390F5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Los aportes deben ser concretos y sustanciosos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   </w:t>
      </w:r>
      <w:r w:rsidRPr="001402A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. Las preguntas generadoras de cada grupo se encuentra dirigidas tanto problematizar como a  compartir experiencias y conocimientos previos y fomentar la discusión de los contenidos en  los temas en estudio.</w:t>
      </w:r>
    </w:p>
    <w:p w:rsidR="00390F5A" w:rsidRPr="00C574F6" w:rsidRDefault="00390F5A" w:rsidP="00390F5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390F5A" w:rsidRPr="00C574F6" w:rsidRDefault="00390F5A" w:rsidP="00390F5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Los estudiantes deben de realizar al menos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cuatro 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intervención, en la cual manifieste su criterio sustentá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ndolos</w:t>
      </w:r>
      <w:r w:rsidRPr="00C574F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teóricamente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, así como brindar nuevos aportes a los temas de estudio, con el fin de enriquecerlos.</w:t>
      </w:r>
    </w:p>
    <w:p w:rsidR="00390F5A" w:rsidRPr="00C574F6" w:rsidRDefault="00390F5A" w:rsidP="00390F5A">
      <w:pPr>
        <w:pStyle w:val="Prrafodelista"/>
        <w:jc w:val="both"/>
        <w:rPr>
          <w:rFonts w:ascii="Arial" w:hAnsi="Arial" w:cs="Arial"/>
        </w:rPr>
      </w:pPr>
    </w:p>
    <w:p w:rsidR="00390F5A" w:rsidRPr="0016249D" w:rsidRDefault="00390F5A" w:rsidP="009D4D6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highlight w:val="yellow"/>
          <w:lang w:eastAsia="es-ES"/>
        </w:rPr>
      </w:pPr>
    </w:p>
    <w:p w:rsidR="009D4D64" w:rsidRPr="00270344" w:rsidRDefault="009D4D64" w:rsidP="009D4D6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9D4D64" w:rsidRPr="00270344" w:rsidRDefault="009D4D64" w:rsidP="0016249D">
      <w:pPr>
        <w:pStyle w:val="Prrafodelista"/>
        <w:jc w:val="both"/>
        <w:rPr>
          <w:rFonts w:ascii="Arial" w:hAnsi="Arial" w:cs="Arial"/>
        </w:rPr>
      </w:pPr>
    </w:p>
    <w:p w:rsidR="009D4D64" w:rsidRPr="0027034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p w:rsidR="009D4D64" w:rsidRDefault="009D4D64" w:rsidP="0016249D">
      <w:pPr>
        <w:pStyle w:val="Prrafodelista"/>
        <w:jc w:val="both"/>
        <w:rPr>
          <w:rFonts w:ascii="Arial" w:hAnsi="Arial" w:cs="Arial"/>
          <w:highlight w:val="yellow"/>
        </w:rPr>
      </w:pPr>
    </w:p>
    <w:sectPr w:rsidR="009D4D64" w:rsidSect="008353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B6" w:rsidRDefault="00B92EB6" w:rsidP="004D1F7D">
      <w:pPr>
        <w:spacing w:after="0" w:line="240" w:lineRule="auto"/>
      </w:pPr>
      <w:r>
        <w:separator/>
      </w:r>
    </w:p>
  </w:endnote>
  <w:endnote w:type="continuationSeparator" w:id="0">
    <w:p w:rsidR="00B92EB6" w:rsidRDefault="00B92EB6" w:rsidP="004D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0079"/>
      <w:docPartObj>
        <w:docPartGallery w:val="Page Numbers (Bottom of Page)"/>
        <w:docPartUnique/>
      </w:docPartObj>
    </w:sdtPr>
    <w:sdtContent>
      <w:p w:rsidR="004D1F7D" w:rsidRDefault="005B64F9">
        <w:pPr>
          <w:pStyle w:val="Piedepgina"/>
          <w:jc w:val="right"/>
        </w:pPr>
        <w:fldSimple w:instr=" PAGE   \* MERGEFORMAT ">
          <w:r w:rsidR="00B138FE">
            <w:rPr>
              <w:noProof/>
            </w:rPr>
            <w:t>3</w:t>
          </w:r>
        </w:fldSimple>
      </w:p>
    </w:sdtContent>
  </w:sdt>
  <w:p w:rsidR="004D1F7D" w:rsidRDefault="004D1F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B6" w:rsidRDefault="00B92EB6" w:rsidP="004D1F7D">
      <w:pPr>
        <w:spacing w:after="0" w:line="240" w:lineRule="auto"/>
      </w:pPr>
      <w:r>
        <w:separator/>
      </w:r>
    </w:p>
  </w:footnote>
  <w:footnote w:type="continuationSeparator" w:id="0">
    <w:p w:rsidR="00B92EB6" w:rsidRDefault="00B92EB6" w:rsidP="004D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09B"/>
    <w:multiLevelType w:val="hybridMultilevel"/>
    <w:tmpl w:val="C6E2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C5C88"/>
    <w:multiLevelType w:val="hybridMultilevel"/>
    <w:tmpl w:val="4048587A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9606E84"/>
    <w:multiLevelType w:val="hybridMultilevel"/>
    <w:tmpl w:val="6DC46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C68"/>
    <w:multiLevelType w:val="hybridMultilevel"/>
    <w:tmpl w:val="4824E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331A1"/>
    <w:multiLevelType w:val="hybridMultilevel"/>
    <w:tmpl w:val="5CAEE8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19"/>
    <w:rsid w:val="00074907"/>
    <w:rsid w:val="00105C43"/>
    <w:rsid w:val="00123505"/>
    <w:rsid w:val="0016249D"/>
    <w:rsid w:val="00180B44"/>
    <w:rsid w:val="00197979"/>
    <w:rsid w:val="001A3026"/>
    <w:rsid w:val="001A3D37"/>
    <w:rsid w:val="001F3DC8"/>
    <w:rsid w:val="002033BC"/>
    <w:rsid w:val="00270344"/>
    <w:rsid w:val="0029688B"/>
    <w:rsid w:val="0038448B"/>
    <w:rsid w:val="00390F5A"/>
    <w:rsid w:val="003C493B"/>
    <w:rsid w:val="00451BD4"/>
    <w:rsid w:val="004568D9"/>
    <w:rsid w:val="004A1F4A"/>
    <w:rsid w:val="004D1F7D"/>
    <w:rsid w:val="00537E01"/>
    <w:rsid w:val="005436E1"/>
    <w:rsid w:val="0057786C"/>
    <w:rsid w:val="005B64F9"/>
    <w:rsid w:val="005B72AC"/>
    <w:rsid w:val="005D6507"/>
    <w:rsid w:val="00630F99"/>
    <w:rsid w:val="00676330"/>
    <w:rsid w:val="006B7717"/>
    <w:rsid w:val="006D4567"/>
    <w:rsid w:val="006F4B20"/>
    <w:rsid w:val="00755F80"/>
    <w:rsid w:val="007B2093"/>
    <w:rsid w:val="007E1C0A"/>
    <w:rsid w:val="00834B74"/>
    <w:rsid w:val="008353C4"/>
    <w:rsid w:val="00894744"/>
    <w:rsid w:val="008A23AF"/>
    <w:rsid w:val="008C75E3"/>
    <w:rsid w:val="00917954"/>
    <w:rsid w:val="0093739F"/>
    <w:rsid w:val="00942A92"/>
    <w:rsid w:val="0096428D"/>
    <w:rsid w:val="009B4204"/>
    <w:rsid w:val="009C4159"/>
    <w:rsid w:val="009C74E8"/>
    <w:rsid w:val="009D4D64"/>
    <w:rsid w:val="00A368AA"/>
    <w:rsid w:val="00A742EC"/>
    <w:rsid w:val="00A74ADE"/>
    <w:rsid w:val="00A93D95"/>
    <w:rsid w:val="00AB7628"/>
    <w:rsid w:val="00AE2779"/>
    <w:rsid w:val="00B138FE"/>
    <w:rsid w:val="00B640A9"/>
    <w:rsid w:val="00B9229B"/>
    <w:rsid w:val="00B92EB6"/>
    <w:rsid w:val="00B959C6"/>
    <w:rsid w:val="00C64116"/>
    <w:rsid w:val="00C84209"/>
    <w:rsid w:val="00C8489C"/>
    <w:rsid w:val="00CF6E71"/>
    <w:rsid w:val="00D50E19"/>
    <w:rsid w:val="00DA0C90"/>
    <w:rsid w:val="00DC374F"/>
    <w:rsid w:val="00DF3800"/>
    <w:rsid w:val="00E70A53"/>
    <w:rsid w:val="00F04880"/>
    <w:rsid w:val="00F260AC"/>
    <w:rsid w:val="00F50CC3"/>
    <w:rsid w:val="00F87880"/>
    <w:rsid w:val="00F924C3"/>
    <w:rsid w:val="00FB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1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49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D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1F7D"/>
  </w:style>
  <w:style w:type="paragraph" w:styleId="Piedepgina">
    <w:name w:val="footer"/>
    <w:basedOn w:val="Normal"/>
    <w:link w:val="PiedepginaCar"/>
    <w:uiPriority w:val="99"/>
    <w:unhideWhenUsed/>
    <w:rsid w:val="004D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7D"/>
  </w:style>
  <w:style w:type="character" w:customStyle="1" w:styleId="Ttulo2Car">
    <w:name w:val="Título 2 Car"/>
    <w:basedOn w:val="Fuentedeprrafopredeter"/>
    <w:link w:val="Ttulo2"/>
    <w:uiPriority w:val="9"/>
    <w:rsid w:val="003C493B"/>
    <w:rPr>
      <w:rFonts w:eastAsiaTheme="minorEastAsia"/>
      <w:caps/>
      <w:spacing w:val="15"/>
      <w:shd w:val="clear" w:color="auto" w:fill="DBE5F1" w:themeFill="accent1" w:themeFillTint="33"/>
      <w:lang w:val="es-CR"/>
    </w:rPr>
  </w:style>
  <w:style w:type="character" w:styleId="Hipervnculo">
    <w:name w:val="Hyperlink"/>
    <w:uiPriority w:val="99"/>
    <w:unhideWhenUsed/>
    <w:rsid w:val="003C493B"/>
    <w:rPr>
      <w:color w:val="0000FF"/>
      <w:u w:val="single"/>
    </w:rPr>
  </w:style>
  <w:style w:type="paragraph" w:customStyle="1" w:styleId="Default">
    <w:name w:val="Default"/>
    <w:rsid w:val="003C4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9A4E6-C295-4181-9782-6EB2B059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vcx</dc:creator>
  <cp:keywords/>
  <dc:description/>
  <cp:lastModifiedBy>vcx</cp:lastModifiedBy>
  <cp:revision>12</cp:revision>
  <dcterms:created xsi:type="dcterms:W3CDTF">2013-01-05T05:22:00Z</dcterms:created>
  <dcterms:modified xsi:type="dcterms:W3CDTF">2013-01-06T01:11:00Z</dcterms:modified>
</cp:coreProperties>
</file>