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5D" w:rsidRPr="002A305D" w:rsidRDefault="002A305D" w:rsidP="002A305D">
      <w:pPr>
        <w:jc w:val="center"/>
        <w:rPr>
          <w:b/>
        </w:rPr>
      </w:pPr>
      <w:r w:rsidRPr="002A305D">
        <w:rPr>
          <w:b/>
        </w:rPr>
        <w:t>U. C. I.</w:t>
      </w:r>
    </w:p>
    <w:p w:rsidR="002A305D" w:rsidRPr="002A305D" w:rsidRDefault="002A305D" w:rsidP="002A305D">
      <w:pPr>
        <w:jc w:val="center"/>
        <w:rPr>
          <w:b/>
        </w:rPr>
      </w:pPr>
      <w:r w:rsidRPr="002A305D">
        <w:rPr>
          <w:b/>
        </w:rPr>
        <w:t xml:space="preserve"> Maestría en Asesoría Fiscal </w:t>
      </w:r>
    </w:p>
    <w:p w:rsidR="002A305D" w:rsidRPr="002A305D" w:rsidRDefault="002A305D" w:rsidP="002A305D">
      <w:pPr>
        <w:jc w:val="center"/>
        <w:rPr>
          <w:b/>
        </w:rPr>
      </w:pPr>
      <w:r w:rsidRPr="002A305D">
        <w:rPr>
          <w:b/>
        </w:rPr>
        <w:t>M.A.F.</w:t>
      </w:r>
    </w:p>
    <w:p w:rsidR="002A305D" w:rsidRPr="002A305D" w:rsidRDefault="002A305D" w:rsidP="002A305D">
      <w:pPr>
        <w:jc w:val="center"/>
        <w:rPr>
          <w:b/>
        </w:rPr>
      </w:pPr>
      <w:r w:rsidRPr="002A305D">
        <w:rPr>
          <w:b/>
        </w:rPr>
        <w:t>CURSO: Tributos Aduaneros en Particular</w:t>
      </w:r>
    </w:p>
    <w:p w:rsidR="002A305D" w:rsidRPr="002A305D" w:rsidRDefault="002A305D" w:rsidP="002A305D">
      <w:pPr>
        <w:jc w:val="center"/>
        <w:rPr>
          <w:b/>
        </w:rPr>
      </w:pPr>
      <w:r w:rsidRPr="002A305D">
        <w:rPr>
          <w:b/>
        </w:rPr>
        <w:t>COMPROBACION DE LECTURA CLASIFICACIÓN ARANCELARIA</w:t>
      </w:r>
    </w:p>
    <w:p w:rsidR="002A305D" w:rsidRDefault="002A305D" w:rsidP="002A305D">
      <w:pPr>
        <w:jc w:val="center"/>
        <w:rPr>
          <w:b/>
        </w:rPr>
      </w:pPr>
      <w:r w:rsidRPr="002A305D">
        <w:rPr>
          <w:b/>
        </w:rPr>
        <w:t>Profesor: Ronald Garita</w:t>
      </w:r>
    </w:p>
    <w:p w:rsidR="002A305D" w:rsidRDefault="002A305D" w:rsidP="002A305D">
      <w:r w:rsidRPr="002A305D">
        <w:rPr>
          <w:b/>
        </w:rPr>
        <w:t>NOMBRE DEL ESTUDIANTE:</w:t>
      </w:r>
      <w:r>
        <w:t xml:space="preserve"> ____________________________ </w:t>
      </w:r>
    </w:p>
    <w:p w:rsidR="002A305D" w:rsidRDefault="002A305D" w:rsidP="002A305D">
      <w:r>
        <w:t>MEDIO DE PRESENTACION: Colocarlo en el espacio asignado</w:t>
      </w:r>
    </w:p>
    <w:p w:rsidR="002A305D" w:rsidRPr="002A305D" w:rsidRDefault="002A305D" w:rsidP="002A305D">
      <w:pPr>
        <w:rPr>
          <w:b/>
        </w:rPr>
      </w:pPr>
      <w:r>
        <w:t xml:space="preserve">FECHA DE ENTREGA: Del </w:t>
      </w:r>
      <w:r w:rsidR="005935D2">
        <w:t>viernes</w:t>
      </w:r>
      <w:bookmarkStart w:id="0" w:name="_GoBack"/>
      <w:bookmarkEnd w:id="0"/>
      <w:r>
        <w:t xml:space="preserve"> al domingo de la primera semana antes de las 23: 55 pm</w:t>
      </w:r>
    </w:p>
    <w:p w:rsidR="002A305D" w:rsidRDefault="002A305D">
      <w:r>
        <w:t xml:space="preserve">Puntos 10 %. </w:t>
      </w:r>
    </w:p>
    <w:p w:rsidR="004C0AFE" w:rsidRDefault="002A305D">
      <w:r>
        <w:t>Luego de la lectura del criterio vinculante emitido por la Dirección General de Aduanas sobre los bolígrafos desechables (canasta básica-exentos del IGSV), señale argumentos a favor y argumentos en contra de la posición de la Administración a la luz de lo que popularmente se con</w:t>
      </w:r>
      <w:r w:rsidR="00402C9D">
        <w:t>oce como bolígrafos desechables (máximo una hoja)</w:t>
      </w:r>
    </w:p>
    <w:p w:rsidR="002A305D" w:rsidRDefault="002A305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2C9D">
        <w:t>________________________________________________________________________________________________________________________________________________________________</w:t>
      </w:r>
      <w:r>
        <w:t xml:space="preserve"> </w:t>
      </w:r>
      <w:r w:rsidR="00402C9D">
        <w:t>____________________________</w:t>
      </w:r>
    </w:p>
    <w:sectPr w:rsidR="002A305D" w:rsidSect="002A305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5D"/>
    <w:rsid w:val="00220D41"/>
    <w:rsid w:val="002A305D"/>
    <w:rsid w:val="002F1A55"/>
    <w:rsid w:val="00402C9D"/>
    <w:rsid w:val="005935D2"/>
    <w:rsid w:val="00A26C5F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8C039-9F79-4801-A197-204C2220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Meza</dc:creator>
  <cp:lastModifiedBy>Katherine Cedeño</cp:lastModifiedBy>
  <cp:revision>3</cp:revision>
  <dcterms:created xsi:type="dcterms:W3CDTF">2015-07-15T16:39:00Z</dcterms:created>
  <dcterms:modified xsi:type="dcterms:W3CDTF">2017-07-28T16:54:00Z</dcterms:modified>
</cp:coreProperties>
</file>