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292" w:rsidRDefault="00747292" w:rsidP="00747292">
      <w:r>
        <w:rPr>
          <w:noProof/>
          <w:lang w:val="es-ES"/>
        </w:rPr>
        <w:pict>
          <v:shapetype id="_x0000_t202" coordsize="21600,21600" o:spt="202" path="m,l,21600r21600,l21600,xe">
            <v:stroke joinstyle="miter"/>
            <v:path gradientshapeok="t" o:connecttype="rect"/>
          </v:shapetype>
          <v:shape id="_x0000_s1043" type="#_x0000_t202" style="position:absolute;margin-left:-6.9pt;margin-top:-3.4pt;width:476.5pt;height:35.8pt;z-index:251658240;mso-height-percent:200;mso-height-percent:200;mso-width-relative:margin;mso-height-relative:margin" fillcolor="#fabf8f [1945]" strokecolor="#f79646 [3209]" strokeweight="1pt">
            <v:fill color2="#f79646 [3209]" focus="50%" type="gradient"/>
            <v:shadow on="t" type="perspective" color="#974706 [1609]" offset="1pt" offset2="-3pt"/>
            <v:textbox style="mso-next-textbox:#_x0000_s1043;mso-fit-shape-to-text:t">
              <w:txbxContent>
                <w:p w:rsidR="00747292" w:rsidRPr="00747292" w:rsidRDefault="00747292" w:rsidP="00747292">
                  <w:pPr>
                    <w:rPr>
                      <w:b/>
                    </w:rPr>
                  </w:pPr>
                  <w:r w:rsidRPr="00747292">
                    <w:rPr>
                      <w:b/>
                    </w:rPr>
                    <w:t>Nulidad por violación al principio de imputación</w:t>
                  </w:r>
                </w:p>
              </w:txbxContent>
            </v:textbox>
          </v:shape>
        </w:pict>
      </w:r>
    </w:p>
    <w:p w:rsidR="00F34D8A" w:rsidRDefault="00F34D8A" w:rsidP="00747292">
      <w:pPr>
        <w:jc w:val="right"/>
      </w:pPr>
    </w:p>
    <w:p w:rsidR="00747292" w:rsidRDefault="00747292" w:rsidP="00747292">
      <w:pPr>
        <w:jc w:val="right"/>
      </w:pPr>
    </w:p>
    <w:p w:rsidR="00747292" w:rsidRDefault="00747292" w:rsidP="00747292">
      <w:pPr>
        <w:pStyle w:val="Textoindependiente2"/>
        <w:jc w:val="both"/>
      </w:pPr>
      <w:r>
        <w:t>Sentencia número 052-2011. Tribunal Aduanero Nacional.  San José, a las catorce horas con diez minutos del treinta y uno de marzo del dos mil once.</w:t>
      </w:r>
    </w:p>
    <w:p w:rsidR="00747292" w:rsidRDefault="00747292" w:rsidP="00747292">
      <w:pPr>
        <w:spacing w:line="360" w:lineRule="auto"/>
        <w:jc w:val="both"/>
        <w:rPr>
          <w:b/>
        </w:rPr>
      </w:pPr>
    </w:p>
    <w:p w:rsidR="00747292" w:rsidRDefault="00747292" w:rsidP="00747292">
      <w:pPr>
        <w:pStyle w:val="Textoindependiente"/>
        <w:rPr>
          <w:b/>
        </w:rPr>
      </w:pPr>
      <w:r w:rsidRPr="00810FB4">
        <w:t xml:space="preserve">Conoce este Tribunal del recurso de apelación interpuesto por </w:t>
      </w:r>
      <w:r>
        <w:t>el</w:t>
      </w:r>
      <w:r w:rsidRPr="00810FB4">
        <w:t xml:space="preserve"> </w:t>
      </w:r>
      <w:r>
        <w:t xml:space="preserve">señor XXXX, en su condición de Agente de Aduanas de la  Agencia de Aduanas XXXX S.A., </w:t>
      </w:r>
      <w:r w:rsidRPr="00810FB4">
        <w:t xml:space="preserve">contra la resolución </w:t>
      </w:r>
      <w:r w:rsidRPr="00810FB4">
        <w:rPr>
          <w:lang w:val="es-CR"/>
        </w:rPr>
        <w:t>RES-DN-</w:t>
      </w:r>
      <w:r>
        <w:rPr>
          <w:lang w:val="es-CR"/>
        </w:rPr>
        <w:t>xxxx-2010</w:t>
      </w:r>
      <w:r w:rsidRPr="00810FB4">
        <w:rPr>
          <w:lang w:val="es-CR"/>
        </w:rPr>
        <w:t xml:space="preserve"> del </w:t>
      </w:r>
      <w:r>
        <w:rPr>
          <w:lang w:val="es-CR"/>
        </w:rPr>
        <w:t>21 de diciembre de 2010</w:t>
      </w:r>
      <w:r w:rsidRPr="00810FB4">
        <w:rPr>
          <w:lang w:val="es-CR"/>
        </w:rPr>
        <w:t xml:space="preserve"> de </w:t>
      </w:r>
      <w:smartTag w:uri="urn:schemas-microsoft-com:office:smarttags" w:element="PersonName">
        <w:smartTagPr>
          <w:attr w:name="ProductID" w:val="ヹ왐ミ⚘ढ텈एୀȭ&quot;ėČ䐈##đĎncacn_ip_tcpĞČजૈȭ͸̀͘ȒȀšČȺघ1घȺ7̀Ȳ(*ȺȲȭűČ籰知췯覫ꠈȻ&#10;ȺઐȻྠ沠ȻȺ沠ȻȺŗċ楍牣獯景⁴慐正条⁥敎潧楴瑡牯ŜĈƤĈ䪸छ掸ȭƠĈlaƣČ矄&lt;&gt;घ혈矅런घƩČ伯䴽湩獩整楲⁯敤䠠捡敩摮⽡問䐽䥇振㵮潃普杩牵瑡潩⽮湣匽牥敶獲振㵮䡍䐭呇䴭䥁L ƼĊmh-dgi-wdc01.mh.hacienda.go.crr  ƅĈȺ瓈ऒ⮘Ȼ del administrador d ƎĎNTLM&#10;ƉĈሤ㗹(Ⱥ׵⮨Ȯༀ㻾ꡟ&#10;ƓĊBroadcom NetXtreme Gigabit Ethernet - Minipuerto del administrador de paquetes ǨĈȺ했Ⱥ훐Ȼᶸज ǱĈ᤬㗹ǸČ轈㗽₠Ⱥ箨Ȳ ǌĈ栘㗷甧ÿǙĈ栘㗷ȺꞨȭꞨȭȺ₠ڨڬڰ࿄糋ĜༀȻᢀȭ ĶČヹ잜ミヹ翀 ᒌベ┘ए ĿĈ쟈ミ翀 &#10;&#10;緔ऐ坨ऐĄĐdeĀĈ栘㗷ઠȳȺȺ₠ژڠڤ٤糋ĜﾰȺȻ&#10;ĝĈꐰ#兔जꡤ#डꡤ#&#10;ŧĐ䛸㗹⍨ࢅᐈȳ简ȲůĈ栘㗷衶þńČ 轈㗽₠ȺȲ ňČŞЀ翿ϠϨŖČ慢牲湡整捳ecőĉ慨楣湥慤朮⹯牣ŜĈᒈヹ䨐ȷᎰヹ왐ミꃈȲ艘ୀȭ&quot;ƤČ&gt;@Ⱥ ƢĈC:\WINDOWS\system32\msnsspc.dll ƫĎDPA Security PackageƲČȺȺ1घȺ䁐䚘DFȺȲȺ$&#10;ƂĊDigest SSPI Authentication Package&#10;ƔČ楄敧瑳匠偓⁉畁桴湥楴慣楴湯倠捡慫敧ƒČ矼Ⱥ1ȺȺ7̀Ȳ(*ȺȵȭǢĎMSN Security PackageǩĈघȺຸȻǶĈआ檨୶आÀ䘀ǼĈ䪸छȻǄĈ䪸छဈछǀĔᅐछ廀जǃĈcorrespondiente!ǊĈⴐȳⶸȳൈȻ !īČヹ잜ミヹ翀 ᒌベᷠछ ļĈ헌ȭ˸ȻȺĹĐ䪸छ⟀ऊ ĆĈ燌瑫撄瑫旈ज枈瑫ᖜ瑫俰༇ᖜ瑫 ďĐ䪸छᢘȭĔČ桤汔囸ऐ⪰द౨đĈ᣼晸ȺȺĞĈᤔ晸ੈȻȺěČ伯䴽湩獩整楲⁯敤䠠捡敩摮⽡問䐽䥇振㵮潃普杩牵瑡潩⽮湣匽牥敶獲振㵮䡍䐭呇䴭䥁LŮĈnt authority\systemŴĎ矼矼䵀#ȺGSSAPIUŲĈۈȻ¤遐஫諨஬酘஫釰஫銈஫錠஫鎸஫鑸஫锐஫閨஫陨஫霨஫⸘ய⻘ய⽰ய〈ய゠யㄸயㇸய㊸ய㍐ய㐐ய㒨ய㕨ய㘀ய㛀ய㝘ய㠘ய㢰ய㥰ய㨰ய㫈ய㮈ய㰠ய㲸ய㵸ய㸐ய㻐ய㽨ய䀘ய䂰ய䅠ய䈐ய䋐ய䎀ய䐰ய䓈ய䕸ய䘨ய䛘ய䞘ய䡈ய䤈ய䦸ய䩨ய䬘ய䯘ய䲘ய䵘ய丈ய亸ய佨ய倘ய僈ய典ய券ய勨ய厘ய员ய唈ய喸ய器ய在ய埘ய墘ய奘ய娈ய媸ய學ய尸ய峨ய嶨ய幘ய弈ய忈ய恸ய愨ய懨ய折ய捘ய搈ய撸ய敨ய昨ய曨ய枘ய桘ய椈ய槈ய檈ய欸ய毨ய沨ய浨ய渘ய滈ய潸ய瀨ய烘ய熈ய版ய狸ய玨ய瑘ய甈ய疸ய癸ய眨ய矘ய碘ய祈ய稈ய窸ய筸ய簨ய糨ய綘ய繘ய缈ய羸ய聨ய脘ய臈ய芈ய茸ய菸ய蒐ய蕀ய藰ய蚰ய蝠ய蠐ய裀ய覀ய訰ய諠ய譸ய谨ய賨ய趘ய蹈ய輈ய辸ய遨ய鄨ய釨ய銘ய鍘ய鐈ய铈ய閈ய阸ய雨ய鞨யUƏĈ퓐矅㿐Ȼ௘ȻƔČጸȭडጸȭडडडጸȭ㸈Ȼ5]ƚĈ䔈ोǫĈ夸ࣵǄĈ캠घŸ\ǁĈ潄畣敭瑮⁳湡⁤敓瑴湩獧D뻯Documents and Settings&amp;H1慢牲湡整捳e.뻯barrantesceZ1慄潴⁳敤瀠潲牧浡a:뻯Datos de programa B1楍牣獯景t*뻯Microsoft:1晏楦散$뻯Office@1敒楣湥整(뻯RecienteĎ2硥⵰㤱ⴹ〲㠰猠湥⵴㐲ⴷ〲㠰䴠牡楶⁮潓慬潮†㌲‶㐲猠湩氠杵牡渠⁯牴獡業整䈠⹌乌K²뻯exp-199-2008 sent-247-2008 Marvin Solano  236 24 sin lugar no trasmite BL.LNK\\ťĈ DGT-MAILĀā enda.go.cr[1065]ūČ&#10;轈㗽밐ȺſĈᒈヹԨȳᎰヹ왐ミĘȻ⚨Ȼୀȭ&quot;ŇČछ⋸छ ŁĈ娘䉤ယ妌⼫⚄8崄誈ᳫᇉါ恈 ŊĈ$SmartTagInitializeőČژפ܈ŜĈ؊ᄚşĈŚĈ≓ၓ≓∶ƠČ怴睝垀 ऑ킀ऑ킘ऑऑ 휨ऑ@鄀ऑ@퍀ऑ@펈ऑ@酈ऑ@꫈ऑ@鳰ऑÀ퉸ऑ`Ȳ雨ऑЉCƆĈᒈヹ쁠ȻᎰヹ왐ミ艘ﻠȺୀȭ&quot;ƎČ吠ȻȺƈĈ⸔眺ŜddϔϔΜͻΌ΋ǢĈᒈヹ銠झᎰヹ왐ミ⾸ऎɸȻୀȭ&quot;ǪĈᒈヹʸȻᎰヹ왐ミȸȻ퐰Ȼୀȭ&quot;ǲČ㮈जᡰȭǼĈ㜨燍؀ȻघǹĈ䖠ोघȺǆĈǗĈĠĈMH.HACIENDA.GO.CR+ĮĊ̏I ᛐᛐh〱崄誈ᳫᇉါ恈ȉघޡ԰ΠĊ舀ȁΠĊꄁ؋⨉䢆ĒȂ皢琄牯瀰ΠĂꄅȃ༁撢戰ΠĂꈗћ陵ڋﴪ坢໸딉睹ἠ鈶ಐ韎貰珟⢤時ጱᅔ＾擼༃⩼쀠쮣霞㍢氍ꏿ趫挕쳭∍혞ꮦ海㞁㠴虙ꘇ廢皣琄牯瀰ΠĂꄅȃ༁撢戰ΠĂꈗћ陵ڋﴪ坢໸딉睹ἠ鈶ಐ韎貰珟⢤時ጱᅔ＾擼༃⩼쀠쮣霞㍢氍ꏿ趫挕쳭∍혞ꮦ海㞁㠴虙ꘇ廢 +đĈកȻ࿘छdc01.mh.hacienda.go.cr ĚĈ㣠燍بȻːȻŧĈ㤀燍ِȻ؀ȻŬĈ㤠燍ٸȻبȻũĈ㥀燍ڠȻِȻŶĐ㥠燍ᅰȻٸȻUżĈȻ궙駞裈ȴ췈ȵᛐ췈ȵ馡ýܴȻ݄ȻވȻޘȻlms疰知輌知薘ȺЀЀࡈȻň࣭馡ýۈȻUƉĈ仔㗹Ȳ혱酉괘旑툟Ⱥ췠Ȼ츨Ȼ툟ጶþ馑ý馑ýࢬ&#10;ƙČD͐À䘀崄誈ᳫᇉါ恈&#10;ǣĈ᤬晸ઘȻȺ઼ȻૼȻǨĈ⿐ȳघ⃰छǵĈȺીȻੈȻǲĈ酌Ȳ૨ȻઘȻAIL.ǿĈ酼ȲଐȻીȻrǄĈ醬ȲସȻ૨ȻǁĈ釜ȲୠȻଐȻǎĈ鈌ȲஈȻସȻǋĈ鈼ȲரȻୠȻǐĈ鉬Ȳ௘ȻஈȻǝĈ銜Ȳ泌ȺரȻǚĐ䪸छဈछħĈ2C:\ARCHIV~1\ARCHIV~1\MICROS~1\SMARTT~1\FPERSON.DLLĵĈ"/>
        </w:smartTagPr>
        <w:smartTag w:uri="urn:schemas-microsoft-com:office:smarttags" w:element="PersonName">
          <w:smartTagPr>
            <w:attr w:name="ProductID" w:val="敥敥敥敥敥敥敥敥敥뻯ǀ̈쟈ミ鉈 颼ँ騀ँǇ̈騤ँꐐँ馀ँǊ̈쟈ミ鉈颔ँ驈ँı̈马ँ꒨ँꏀँĴ̈쟈ミ鉈庴ँꑘँ Ļ̌ヹ잜ミヹ鉈ᒌベ꒠ँ Ģ̈ꑼँꕀँꐐँĩ̈쟈ミ鉈饔ँꓰँ Ĭ̌ヹ잜ミヹ鉈ᒌベꔸँ ė̈ꔔँꗘँ꒨ँĚ̈쟈ミ鉈 餼ँꖈँ ā̌ヹ잜ミヹ鉈ᒌベꗐँ Ĉ̈ꖬँ꙰ँꕀँď̈쟈ミ鉈&amp;骔ँ꘠ँ Ų̌ヹ잜ミヹ鉈ᒌベꙨँ Ž̈Ꙅँ꜈ँꗘँŠ̈쟈ミ鉈)馤ँꚸँ ŧ̌ヹ잜ミヹ鉈ᒌベ꜀ँ Ů̈ꛜँꞠँ꙰ँŕ̈쟈ミ鉈,餤ँꝐँ Ř̌ヹ잜ミヹ鉈ᒌベꞘँ Ń̈ꝴँ꠸ँ꜈ँņ̈쟈ミ鉈1骬ँ꟨ँ ō̌ヹ잜ミヹ鉈ᒌベ꠰ँ ƴ̈ꠌँ꣐ँꞠँƻ̈쟈ミ鉈4ꣴँꢀँ ƾ̌ヹ잜ミヹ鉈ᒌベ꣈ँ Ʃ̈ꢤँꦐँ꠸ँƬ̈inicioƓ̈쟈ミ鉈;髄ँꥀँ Ɩ̌ヹ잜ミヹ鉈ᒌベꦈँ Ɓ̈ꥤँꨨँ꣐ँƄ̈쟈ミ鉈?&#10;ꩌँ꧘ँ Ƌ̌ヹ잜ミヹ鉈ᒌベꨠँ ǲ̈ꧼँꫨँꦐँǹ̈procedimientoǼ̈쟈ミ鉈Mꬌँꪘँ ǣ̌ヹ잜ミヹ鉈ᒌベꫠँ d Ǫ̈ꪼँꮘँꨨँcediǑ̈por cǒ̈쟈ミ鉈Qꮼँꭈँ Ǚ̌ヹ잜ミヹ鉈ᒌベꮐँ l ǀ̈꭬ँ걘ँꫨँadasǇ̈cuantoigaciónǊ̈쟈ミ鉈W걼ँ갈ँ ı̌ヹ잜ミヹ鉈ᒌベ걐ँnt ĸ̈갬ँ괈ँꮘँ admĿ̈,ión,Ġ̈쟈ミ鉈Y괬ँ겸ँ ħ̌ヹ잜ミヹ鉈ᒌベ관ँom Į̈곜ँ궸ँ걘ँculoĕ̈laismĖ̈쟈ミ鉈\ﲔࣿ굨ँ ĝ̌ヹ잜ミヹ鉈ᒌベ궰ँr  Ą̈권ँ깐ँ괈ँ unoċ̈쟈ミ鉈k깴ँ글ँ Ď̌ヹ잜ミヹ鉈ᒌベ깈ँ t Ź̈긤ँ꼀ँ궸ँinfoż̈&#10;omiteš̈쟈ミ鉈q꼤ँ꺰ँ Ť̌ヹ잜ミヹ鉈ᒌベ껸ँ c ů̈껔ँ꿀ँ깐ँ parŒ̈realizar aduař̈쟈ミ鉈z꿤ँ꽰ँ Ŝ̌ヹ잜ミヹ鉈ᒌベ꾸ँ.  Ň̈꾔ँ끰ँ꼀ँste Ŋ̈unón ŏ̈쟈ミ鉈}낔ँ뀠ँ Ʋ̌ヹ잜ミヹ鉈ᒌベ끨ँla ƽ̈끄ँ넰ँ꿀ँ AdmƠ̈análisissiderƧ̈쟈ミ鉈녔ँ냠ँ ƪ̌ヹ잜ミヹ鉈ᒌベ넨ँad ƕ̈넄ँ뇠ँ끰ँestaƘ̈dea jƝ̈쟈ミ鉈누ँ놐ँ ƀ̌ヹ잜ミヹ鉈ᒌベ뇘ँso Ƌ̈놴ँ느ँ넰ँmo lƎ̈lascáǳ̈쟈ミ鉈늴ँ뉀ँ Ƕ̌ヹ잜ミヹ鉈ᒌベ늈ँ a ǡ̈뉤ँ덐ँ뇠ँrmanǤ̈pruebascio reǫ̈쟈ミ鉈 덴ँ대ँ Ǯ̌ヹ잜ミヹ鉈ᒌベ덈ँ Ǚ̈댤ँ됐ँ느ँǜ̈recabadasǃ̈쟈ミ鉈됴ँ돀ँ ǆ̌ヹ잜ミヹ鉈ᒌベ됈ँ ı̈돤ँ듀ँ덐ँĴ̈enĹ̈쟈ミ鉈¢들ँ둰ँ ļ̌ヹ잜ミヹ鉈ᒌベ뒸ँ ħ̈뒔ँ땰ँ됐ँĪ̈laį̈쟈ミ鉈¥&#10;떔ँ딠ँ Ē̌ヹ잜ミヹ鉈ᒌベ땨ँ ĝ̈땄ँ똰ँ듀ँĀ̈investigaciónć̈쟈ミ鉈³뙔ँ뗠ँ Ċ̌ヹ잜ミヹ鉈ᒌベ똨ँ ŵ̈똄ँ뛠ँ땰ँŸ̈deŽ̈쟈ミ鉈¶뜄ँ뚐ँ Š̌ヹ잜ミヹ鉈ᒌベ뛘ँ ṻ뚴ँ랐ँ똰ँŮ̈&#10;formaœ̈쟈ミ鉈¼&#10;랴ँ띀ँ Ŗ̌ヹ잜ミヹ鉈ᒌベ랈ँ Ł̈띤ँ롐ँ뛠ँń̈pormenorizadaŋ̈쟈ミ鉈Ê롴ँ렀ँ Ŏ̌ヹ잜ミヹ鉈ᒌベ롈ँ ƹ̈려ँ뤀ँ랐ँƼ̈queơ̈쟈ミ鉈Î&#10;뤤ँ뢰ँ Ƥ̌ヹ잜ミヹ鉈ᒌベ룸ँ Ư̈룔ँ맀ँ롐ँƒ̈contemplenƙ̈쟈ミ鉈Ù매ँ륰ँ Ɯ̌ヹ잜ミヹ鉈ᒌベ릸ँ Ƈ̈릔ँ며ँ뤀ँƊ̈&#10;todosƏ̈쟈ミ鉈ß몔ँ먠ँ ǲ̌ヹ잜ミヹ鉈ᒌベ멨ँ ǽ̈멄ँ묠ँ맀ँǠ̈losǥ̈쟈ミ鉈ã 뭄ँ뫐ँ Ǩ̌ヹ잜ミヹ鉈ᒌベ묘ँ Ǔ̈뫴ँ믠ँ며ँǖ̈elementosǝ̈쟈ミ鉈í밄ँ뮐ँ ǀ̌ヹ잜ミヹ鉈ᒌベ믘ँ ǋ̈뮴ँ벐ँ묠ँǎ̈queĳ̈쟈ミ鉈ñ벴ँ뱀ँ Ķ̌ヹ잜ミヹ鉈ᒌベ번ँ ġ̈뱤ँ뵐ँ믠ँĤ̈estimaī̈쟈ミ鉈ø뵴ँ봀ँ Į̌ヹ잜ミヹ鉈ᒌベ뵈ँ ę̈봤ँ븀ँ벐ँĜ̈laā̈쟈ミ鉈û띤ऀ붰ँ Ą̌ヹ잜ミヹ鉈ᒌベ뷸ँ ď̈뷔ँ뺘ँ뵐ँŲ̈쟈ミ鉈ĉ뺼ँ빈ँ Ź̌ヹ잜ミヹ鉈ᒌベ뺐ँ Š̈빬ँ뽈ँ븀ँŧ̈,Ũ̈쟈ミ鉈ċ뽬ँ뻸ँ ů̌ヹ잜ミヹ鉈ᒌベ뽀ँ Ŗ̈뼜ँ뿸ँ뺘ँŝ̈&#10;debenŞ̈쟈ミ鉈đ쀜ँ뾨ँ Ņ̌ヹ잜ミヹ鉈ᒌベ뿰ँ Ō̈뿌ँ삨ँ뽈ँƳ̈serƴ̈쟈ミ鉈ĕ샌ँ쁘ँ ƻ̌ヹ잜ミヹ鉈ᒌベ삠ँ Ƣ̈쁼ँ셨ँ뿸ँƩ̈consideradosƬ̈쟈ミ鉈Ģ소ँ섘ँ Ɠ̌ヹ잜ミヹ鉈ᒌベ셠ँ ƚ̈센ँ수ँ삨ँƁ̈paraƂ̈쟈ミ鉈ħ숼ँ쇈ँ Ɖ̌ヹ잜ミヹ鉈ᒌベ숐ँ ǰ̈쇬ँ싘ँ셨ँǷ̈realizarǺ̈쟈ミ鉈İ싼ँ슈ँ ǡ̌ヹ잜ミヹ鉈ᒌベ싐ँ Ǩ̈슬ँ쎈ँ수ँǯ̈elǐ̈쟈ミ鉈ĳ쎬ँ쌸ँ Ǘ̌ヹ잜ミヹ鉈ᒌベ쎀ँ Ǟ̈썜ँ쑈ँ싘ँǅ̈ajusteǈ̈쟈ミ鉈Ĺ쑬ँ쏸ँ Ǐ̌ヹ잜ミヹ鉈ᒌベ쑀ँ Ķ̈쐜ँ쓸ँ쎈ँĽ̈,ľ̈쟈ミ鉈Ļ씜ँ쒨ँ ĥ̌ヹ잜ミヹ鉈ᒌベ쓰ँ Ĭ̈쓌ँ얨ँ쑈ँē̈asíĔ̈쟈ミ鉈Ŀ엌ँ았ँ ě̌ヹ잜ミヹ鉈ᒌベ얠ँ Ă̈야ँ왘ँ쓸ँĉ̈comoĊ̈쟈ミ鉈ń왼ँ예ँ ű̌ヹ잜ミヹ鉈ᒌベ왐ँ Ÿ̈올ँ윈ँ얨ँſ̈laŠ̈쟈ミ鉈Ň윬ँ울ँ ŧ̌ヹ잜ミヹ鉈ᒌベ윀ँ Ů̈웜ँ잸ँ왘ँŕ̈baseŖ̈쟈ミ鉈Ō쟜ँ읨ँ ŝ̌ヹ잜ミヹ鉈ᒌベ잰ँ ń̈잌ँ졨ँ윈ँŋ̈deŌ̈쟈ミ鉈ŏ좌ँ젘ँ Ƴ̌ヹ잜ミヹ鉈ᒌベ졠ँ ƺ̈젼ँ줨ँ잸ँơ̈cálculoƤ̈쟈ミ鉈ŗ쥌ँ죘ँ ƫ̌ヹ잜ミヹ鉈ᒌベ줠ँ ƒ̈주ँ짘ँ졨ँƙ̈deƚ̈쟈ミ鉈Ś짼ँ즈ँ Ɓ̌ヹ잜ミヹ鉈ᒌベ짐ँ ƈ̈즬ँ쪈ँ줨ँƏ̈losǰ̈쟈ミ鉈Ş쪬ँ쨸ँ Ƿ̌ヹ잜ミヹ鉈ᒌベ쪀ँ Ǿ̈쩜ँ쭈ँ짘ँǥ̈mismosǨ̈쟈ミ鉈Ť쭬ँ쫸ँ ǯ̌ヹ잜ミヹ鉈ᒌベ쭀ँ ǖ̈쬜ँ쯸ँ쪈ँǝ̈,Ǟ̈쟈ミ鉈Ŧ찜ँ쮨ँ ǅ̌ヹ잜ミヹ鉈ᒌベ쯰ँ ǌ̈쯌ँ첨ँ쭈ँĳ̈deĴ̈쟈ミ鉈ũ쳌ँ챘ँ Ļ̌ヹ잜ミヹ鉈ᒌベ철ँ Ģ̈챼ँ쵘ँ쯸ँĩ̈&#10;formaĪ̈쟈ミ鉈ů쵼ँ초ँ đ̌ヹ잜ミヹ鉈ᒌベ쵐ँ Ę̈촬ँ츈ँ첨ँğ̈talĀ̈쟈ミ鉈ų츬ँ춸ँ ć̌ヹ잜ミヹ鉈ᒌベ츀ँ Ď̈췜ँ캸ँ쵘ँŵ̈queŶ̈쟈ミ鉈ŷ컜ँ침ँ Ž̌ヹ잜ミヹ鉈ᒌベ캰ँ Ť̈캌ँ콨ँ츈ँṻlosŬ̈쟈ミ鉈Ż쾌ँ켘ँ œ̌ヹ잜ミヹ鉈ᒌベ콠ँ Ś̈켼ँ퀨ँ캸ँŁ̈interesadosń̈쟈ミ鉈Ƈ큌ँ쿘ँ ŋ̌ヹ잜ミヹ鉈ᒌベ퀠ँ Ʋ̈쿼ँ탨ँ콨ँƹ̈puedanƼ̈쟈ミ鉈Ǝ턌ँ킘ँ ƣ̌ヹ잜ミヹ鉈ᒌベ탠ँ ƪ̈킼ँ톨ँ퀨ँƑ̈identificarƔ̈쟈ミ鉈ƚ퇌ँ텘ँ ƛ̌ヹ잜ミヹ鉈ᒌベ토ँ Ƃ̈텼ँ퉨ँ탨ँƉ̈respectoƌ̈쟈ミ鉈ƣ튌ँ툘ँ ǳ̌ヹ잜ミヹ鉈ᒌベ퉠ँ Ǻ̈툼ँ팘ँ톨ँǡ̈deǢ̈쟈ミ鉈Ʀ팼ँ틈ँ ǩ̌ヹ잜ミヹ鉈ᒌベ판ँ ǐ̈틬ँ폈ँ퉨ँǗ̈cadaǘ̈쟈ミ鉈ƫ포ँ퍸ँ ǟ̌ヹ잜ミヹ鉈ᒌベ폀ँ ǆ̈펜ँ푸ँ팘ँǍ̈unoǎ̈쟈ミ鉈Ư풜ँ퐨ँ ĵ̌ヹ잜ミヹ鉈ᒌベ푰ँ ļ̈푌ँ픨ँ폈ँģ̈deĤ̈쟈ミ鉈Ʋ핌ँ퓘ँ ī̌ヹ잜ミヹ鉈ᒌベ픠ँ Ē̈퓼ँ험ँ푸ँę̈esosĚ̈쟈ミ鉈Ʒ헼ँ했ँ ā̌ヹ잜ミヹ鉈ᒌベ헐ँ Ĉ̈햬ँ횈ँ픨ँď̈“Ű̈쟈ミ鉈Ƹ횬ँ호ँ ŷ̌ヹ잜ミヹ鉈ᒌベ횀ँ ž̈활ँ흈ँ험ँť̈gastosŨ̈쟈ミ鉈ƿ희ँ훸ँ ů̌ヹ잜ミヹ鉈ᒌベ흀ँ Ŗ̈휜ँँ횈ँŝ̈relacionadosŀ̈쟈ミ鉈ǋँힸँ Ň̌ヹ잜ミヹ鉈ᒌベँ Ŏ̈ퟜँँ흈ँƵ̈”ƶ̈쟈ミ鉈Ǎँँ ƽ̌ヹ잜ミヹ鉈ᒌベँ Ƥ̈ँँँƫ̈(Ƭ̈쟈ミ鉈ǎँँ Ɠ̌ヹ잜ミヹ鉈ᒌベँ ƚ̈ँँँƁ̈distribuciónƄ̈쟈ミ鉈ǚँँ Ƌ̌ヹ잜ミヹ鉈ᒌベँ ǲ̈ँँँǹ̈,Ǻ̈쟈ミ鉈ǜँँ ǡ̌ヹ잜ミヹ鉈ᒌベँ Ǩ̈ँँँǯ̈comprasǒ̈쟈ミ鉈ǣँँ Ǚ̌ヹ잜ミヹ鉈ᒌベँ ǀ̈ँँँǇ̈,ǈ̈쟈ミ鉈ǥ&#10;ँँ Ǐ̌ヹ잜ミヹ鉈ᒌベँ Ķ̈ँँँĽ̈tecnologíaĠ̈쟈ミ鉈ǰँँ ħ̌ヹ잜ミヹ鉈ᒌベँ Į̈ँँँĕ̈deĖ̈쟈ミ鉈ǳँँ ĝ̌ヹ잜ミヹ鉈ᒌベँ Ą̈ँँँċ̈laČ̈쟈ミ鉈Ƕँँ ų̌ヹ잜ミヹ鉈ᒌベँ ź̈ँँँš̈informaciónŤ̈쟈ミ鉈ȁँँ ū̌ヹ잜ミヹ鉈ᒌベँ Œ̈ँँँř̈,Ś̈쟈ミ鉈ȃ娔ऀँ Ł̌ヹ잜ミヹ鉈ᒌベँ ň̈ँँँŏ̈쟈ミ鉈ȑँँ Ʋ̌ヹ잜ミヹ鉈ᒌベँ ƽ̈ँँँƠ̈,ƥ̈쟈ミ鉈ȓँँ ƨ̌ヹ잜ミヹ鉈ᒌベँ Ɠ̈ँँँƖ̈operacionesƝ̈쟈ミ鉈ȟँँ ƀ̌ヹ잜ミヹ鉈ᒌベँ Ƌ̈ँँँƎ̈yǳ̈쟈ミ鉈ȡँँ Ƕ̌ヹ잜ミヹ鉈ᒌベँ ǡ̈ँँँǤ̈mercadeoǫ̈쟈ミ鉈ȩँँ Ǯ̌ヹ잜ミヹ鉈ᒌベँ Ǚ̈ँँँǜ̈)ǁ̈쟈ミ鉈Ȫँँ Ǆ̌ヹ잜ミヹ鉈ᒌベँ Ǐ̈ँँँĲ̈,ķ̈쟈ミ鉈Ȭँँ ĺ̌ヹ잜ミヹ鉈ᒌベँ ĥ̈ँँँĨ̈losĭ̈쟈ミ鉈Ȱँँ Đ̌ヹ잜ミヹ鉈ᒌベँ ě̈ँँँĞ̈queă̈쟈ミ鉈ȴँँ Ć̌ヹ잜ミヹ鉈ᒌベँ ű̈ँँँŴ̈hanŹ̈쟈ミ鉈ȸँँ ż̌ヹ잜ミヹ鉈ᒌベँ ŧ̈ँँँṺsidoů̈쟈ミ鉈Ƚँँ Œ̌ヹ잜ミヹ鉈ᒌベँ ŝ̈ँँँŀ̈consideradosŇ̈쟈ミ鉈Ɋँँ Ŋ̌ヹ잜ミヹ鉈ᒌベँ Ƶ̈ँँँƸ̈comoƽ̈쟈ミ鉈ɏँँ Ơ̌ヹ잜ミヹ鉈ᒌベँ ƫ̈ँँँƮ̈&#10;parteƓ̈쟈ミ鉈ɕँँ Ɩ̌ヹ잜ミヹ鉈ᒌベँ Ɓ̈ँँँƄ̈delƉ̈쟈ミ鉈əँँ ƌ̌ヹ잜ミヹ鉈ᒌベँ Ƿ̈ँँँǺ̈&#10;valorǿ̈쟈ミ鉈ɟँँ Ǣ̌ヹ잜ミヹ鉈ᒌベँ ǭ̈ँँँǐ̈enǕ̈쟈ミ鉈ɢँँ ǘ̌ヹ잜ミヹ鉈ᒌベँ ǃ̈ँँँǆ̈aduanasǍ̈쟈ミ鉈ɩँँ İ̌ヹ잜ミヹ鉈ᒌベँ Ļ̈ँँँľ̈,ģ̈쟈ミ鉈ɫँँ Ħ̌ヹ잜ミヹ鉈ᒌベँ đ̈ँँँĔ̈deę̈쟈ミ鉈ɮँँ Ĝ̌ヹ잜ミヹ鉈ᒌベँ ć̈ँँँĊ̈conformidadű̈쟈ミ鉈ɺँँ Ŵ̌ヹ잜ミヹ鉈ᒌベँ ſ̈ँँँŢ̈conŧ̈쟈ミ鉈ɾँँ Ū̌ヹ잜ミヹ鉈ᒌベँ ŕ̈ँँँŘ̈laŝ̈쟈ミ鉈ʁ ँँ ŀ̌ヹ잜ミヹ鉈ᒌベँ ŋ̐ँँँƱ̈normativaƴ̈쟈ミ鉈ʋँँ ƻ̌ヹ잜ミヹ鉈ᒌベँ Ƣ̈ँँँƩ̈aduaneraƬ̈쟈ミ鉈ʔँँ Ɠ̌ヹ잜ミヹ鉈ᒌベँ ƚ̈ँँँƁ̈deƂ̈쟈ミ鉈ʗँँ Ɖ̌ヹ잜ミヹ鉈ᒌベँ ǰ̈ँँँǷ̈&#10;valorǸ̈쟈ミ鉈ʜँँ ǿ̌ヹ잜ミヹ鉈ᒌベँ Ǧ̈ँँँǭ̈.Ǯ̈쟈ミ鉈ʞँँ Ǖ̌ヹ잜ミヹ鉈ᒌベँ ǜ̈ँँँǃ̈TodaǄ̈쟈ミ鉈ʣँँ ǋ̌ヹ잜ミヹ鉈ᒌベँ Ĳ̈ँँँĹ̈vezĺ̈쟈ミ鉈ʧँँ ġ̌ヹ잜ミヹ鉈ᒌベँ Ĩ̈ँँँį̈queĐ̈쟈ミ鉈ʫँँ ė̌ヹ잜ミヹ鉈ᒌベँ Ğ̈ँँँą̈existeĈ̈쟈ミ鉈ʲँँ ď̌ヹ잜ミヹ鉈ᒌベँ Ŷ̈ँँँŽ̈unaž̈쟈ミ鉈ʶँँ ť̌ヹ잜ミヹ鉈ᒌベँ Ŭ̈ँँँœ̈omisiónŖ̈쟈ミ鉈ʾँँ ŝ̌ヹ잜ミヹ鉈ᒌベँ ń̈ँँँŋ̈&#10;totalŌ̈쟈ミ鉈˄ँँ Ƴ̌ヹ잜ミヹ鉈ᒌベँ ƺ̈ँ落ँँơ̈enƢ̈쟈ミ鉈ˇ祿ँँ Ʃ̌ヹ잜ミヹ鉈ᒌベ蘿ँ Ɛ̈ँ杻ँँƗ̈laƘ̈쟈ミ鉈ˊ&#10;溺ँ兩ँ Ɵ̌ヹ잜ミヹ鉈ᒌベ燎ँ Ɔ̈列ँ愈ँ落ँƍ̈motivaciónǰ̈쟈ミ鉈˕窱ँ器ँ Ƿ̌ヹ잜ミヹ鉈ᒌベ婢ँ Ǿ̈臭ँטּँ杻ँǥ̈delǦ̈쟈ミ鉈˙ﭜँ﫨ँ ǭ̌ヹ잜ミヹ鉈ᒌベאּँ ǔ̈﬌ँﯨँ愈ँǛ̈actoǜ̈쟈ミ鉈˞ﰌँﮘँ ǃ̌ヹ잜ミヹ鉈ᒌベﯠँ Ǌ̈﮼ँﲘँטּँı̈deĲ̈쟈ミ鉈ˡﲼँﱈँ Ĺ̌ヹ잜ミヹ鉈ᒌベﲐँ Ġ̈ﱬँﵘँﯨँħ̈inicioĪ̈쟈ミ鉈˧ﵼँﴈँ đ̌ヹ잜ミヹ鉈ᒌベﵐँ Ę̈ﴬँ︈ँﲘँğ̈,Ā̈쟈ミ鉈˩︬ँﶸँ ć̌ヹ잜ミヹ鉈ᒌベ︀ँ Ď̈﷜ँﻈँﵘँŵ̈respectoŸ̈쟈ミ鉈˲ﻬँﹸँ ſ̌ヹ잜ミヹ鉈ᒌベﻀँ Ŧ̈ﺜँｸँ︈ँŭ̈aŮ̈쟈ミ鉈˴ﾜँＨँ ŕ̌ヹ잜ミヹ鉈ᒌベｰँ Ŝ̈ｌँ(ंﻈँŃ̈lań̈쟈ミ鉈˷Lं￘ँ ŋ̌ヹ잜ミヹ鉈ᒌベ ं Ʋ̈￼ँØंｸँƹ̈&#10;formaƺ̈쟈ミ鉈˽üंं ơ̌ヹ잜ミヹ鉈ᒌベÐं ƨ̈¬ंƈं(ंƯ̈enƐ̈쟈ミ鉈̀Ƭंĸं Ɨ̌ヹ잜ミヹ鉈ᒌベƀं ƞ̈ŜंȸंØंƅ̈queƆ̈쟈ミ鉈̄ɜंǨं ƍ̌ヹ잜ミヹ鉈ᒌベȰं Ǵ̈Ȍं˨ंƈंǻ̈laǼ̈쟈ミ鉈̇灔ࣲʘं ǣ̌ヹ잜ミヹ鉈ᒌベˠं Ǫ̈ʼं΀ंȸंǑ̈쟈ミ鉈̖ Τं̰ं ǔ̌ヹ잜ミヹ鉈ᒌベ͸ं ǟ͔̈ंрं˨ंǂ̈consideróǉ̈쟈ミ鉈̠Ѥंϰं ǌ̌ヹ잜ミヹ鉈ᒌベиं ķ̈ДंӰं΀ंĺ̈esosĿ̈쟈ミ鉈̥ԔंҠं Ģ̌ヹ잜ミヹ鉈ᒌベӨं ĭ̈ӄं֠ंрंĐ̈“ĕ̈쟈ミ鉈̦ׄंՐं Ę̌ヹ잜ミヹ鉈ᒌベ֘ं ă̈մं٠ंӰंĆ̈gastosč̈쟈ミ鉈̭ڄंؐं Ű̌ヹ잜ミヹ鉈ᒌベ٘ं Ż̈شंܠं֠ंž̈relacionadosť̈쟈ミ鉈̹݄ंېं Ũ̌ヹ잜ミヹ鉈ᒌベܘं œ̈۴ंߐं٠ंŖ̈”ś̈쟈ミ鉈̺ߴंހं Ş̌ヹ잜ミヹ鉈ᒌベ߈ं ŉ̈ޤंࢀंܠंŌ̈,Ʊ̈쟈ミ鉈̼ࢤं࠰ं ƴ̌ヹ잜ミヹ鉈ᒌベࡸं ƿ̈ࡔंरंߐंƢ̈comoƧ̈쟈ミ鉈́॔ं࣠ं ƪ̌ヹ잜ミヹ鉈ᒌベनं ƕ̈ऄंৠंࢀंƘ̈&#10;parteƝ̈쟈ミ鉈͇਄ंঐं ƀ̌ヹ잜ミヹ鉈ᒌベ৘ं Ƌ̈঴ंઐंरंƎ̈delǳ̈쟈ミ鉈͋઴ंੀं Ƕ̌ヹ잜ミヹ鉈ᒌベઈं ǡ̈੤ंୀंৠंǤ̈&#10;valorǩ̈쟈ミ鉈͑୤ं૰ं Ǭ̌ヹ잜ミヹ鉈ᒌベସं Ǘ̈ଔं௰ंઐंǚ̈enǟ̈쟈ミ鉈͔ఔं஠ं ǂ̌ヹ잜ミヹ鉈ᒌベ௨ं Ǎ̈௄ंರंୀंİ̈aduanasķ̈쟈ミ鉈͛೔ंౠं ĺ̌ヹ잜ミヹ鉈ᒌベನं ĥ̈಄ंൠं௰ंĨ̈,ĭ̈쟈ミ鉈͝඄ंഐं Đ̌ヹ잜ミヹ鉈ᒌベ൘ं ě̈ഴंภंರंĞ̈debiendoą̈쟈ミ鉈ͦ&#10;ไंැं Ĉ̌ヹ잜ミヹ鉈ᒌベธं ų̈෴ं໠ंൠंŶ̈establecerŽ̈쟈ミ鉈ͱ༄ंຐं Š̌ヹ잜ミヹ鉈ᒌベ໘ं ṻິंྐंภंŮ̈unaœ̈쟈ミ鉈͵&#10;ྴंཀं Ŗ̌ヹ잜ミヹ鉈ᒌベྈं Ł̈ཤंၘं໠ंń̈justificaciónŋ̐쟈ミ鉈΃ၼंဈं Ʊ̌ヹ잜ミヹ鉈ᒌベၐं Ƹ̈ာंᄈंྐंƿ̈porƠ̈쟈ミ鉈·ᄬंႸं Ƨ̌ヹ잜ミヹ鉈ᒌベᄀं Ʈ̈ნंᆸंၘंƕ̈cadaƖ̈쟈ミ鉈Όᇜंᅨं Ɲ̌ヹ잜ミヹ鉈ᒌベᆰं Ƅ̈ᆌंቨंᄈंƋ̈unoƌ̈쟈ミ鉈ΐኌंመं ǳ̌ヹ잜ミヹ鉈ᒌベበं Ǻ̈ሼंጘंᆸंǡ̈deǢ̈쟈ミ鉈Γጼंወं ǩ̌ヹ잜ミヹ鉈ᒌベጐं ǐ̈ዬंᏈंቨंǗ̈losǘ̈쟈ミ鉈ΗᏬं፸ं ǟ̌ヹ잜ミヹ鉈ᒌベᏀं ǆ̈᎜ंᒈंጘंǍ̈rubrosİ̈쟈ミ鉈Ξᒬंᐸं ķ̌ヹ잜ミヹ鉈ᒌベᒀं ľ̈ᑜंᔸंᏈंĥ̈queĦ̈쟈ミ鉈΢ᕜंᓨं ĭ̌ヹ잜ミヹ鉈ᒌベᔰं Ĕ̈ᔌंᗸंᒈंě̈componenĞ̈쟈ミ鉈Ϋᘜंᖨं ą̌ヹ잜ミヹ鉈ᒌベᗰं Č̈ᗌंᚨंᔸंų̈esosŴ̈쟈ミ鉈ΰᛌंᙘं Ż̌ヹ잜ミヹ鉈ᒌベᚠं Ţ̈ᙼंᝨंᗸंũ̈gastosŬ̈쟈ミ鉈ζឌं᜘ं œ̌ヹ잜ミヹ鉈ᒌベᝠं Ś̈᜼ं᠘ंᚨंŁ̈,ł̈쟈ミ鉈θᠼंៈं ŉ̌ヹ잜ミヹ鉈ᒌベ᠐ं ư̈៬ंᣈंᝨंƷ̈asíƸ̈쟈ミ鉈μᣬंᡸं ƿ̌ヹ잜ミヹ鉈ᒌベᣀं Ʀ̈ᢜं᥸ं᠘ंƭ̈comoƮ̈쟈ミ鉈ρᦜंᤨं ƕ̌ヹ잜ミヹ鉈ᒌベᥰं Ɯ̈᥌ंᨨंᣈंƃ̈laƄ̈쟈ミ鉈τᩌं᧘ं Ƌ̌ヹ잜ミヹ鉈ᒌベᨠं ǲ̈᧼ं᫘ं᥸ंǹ̈baseǺ̈쟈ミ鉈ω᫼ं᪈ं ǡ̌ヹ잜ミヹ鉈ᒌベ᫐ं Ǩ̈᪬ंᮈंᨨंǯ̈deǐ̈쟈ミ鉈όᮬंᬸं Ǘ̌ヹ잜ミヹ鉈ᒌベᮀं Ǟ̈᭜ं᱈ं᫘ंǅ̈cálculoǈ̈쟈ミ鉈ϔ&#10;ᱬं᯸ं Ǐ̌ヹ잜ミヹ鉈ᒌベ᱀ं Ķ̈ᰜंᴈंᮈंĽ̈porcentualĠ̈쟈ミ鉈ϟᴬंᲸं ħ̌ヹ잜ミヹ鉈ᒌベᴀं Į᳜̈ंᶸं᱈ंĕ̈deĖ̈쟈ミ鉈Ϣᷜंᵨं ĝ̌ヹ잜ミヹ鉈ᒌベᶰं Ą̈ᶌंṨंᴈंċ̈cadaČ̈쟈ミ鉈ϧẌंḘं ų̌ヹ잜ミヹ鉈ᒌベṠं ź̈ḼंἘंᶸंš̈unoŢ̈쟈ミ鉈ϫἼंỈं ũ̌ヹ잜ミヹ鉈ᒌベἐं Ő̈ỬंῈंṨंŗ̈deŘ̈쟈ミ鉈ϮῬंὸं ş̌ヹ잜ミヹ鉈ᒌベ῀ं ņ̈ᾜं₀ंἘंō̐&#10;ellosƱ̈쟈ミ鉈ϳ₤ं‰ं ƴ̌ヹ잜ミヹ鉈ᒌベ⁸ं ƿ̈⁔ंℰंῈंƢ̈,Ƨ̈쟈ミ鉈ϵ⅔ं⃠ं ƪ̌ヹ잜ミヹ鉈ᒌベℨं ƕ̈℄ं⇠ं₀ंƘ̈queƝ̈쟈ミ鉈Ϲ∄ं←ं ƀ̌ヹ잜ミヹ鉈ᒌベ⇘ं Ƌ̈↴ं⊐ंℰंƎ̈leǳ̈쟈ミ鉈ϼ⊴ं≀ं Ƕ̌ヹ잜ミヹ鉈ᒌベ⊈ं ǡ̈≤ं⍐ं⇠ंǤ̈llevaronǫ̈쟈ミ鉈Ѕ⍴ं⌀ं Ǯ̌ヹ잜ミヹ鉈ᒌベ⍈ं Ǚ̈⌤ं␀ं⊐ंǜ̈aǁ̈쟈ミ鉈Ї␤ं⎰ं Ǆ̌ヹ잜ミヹ鉈ᒌベ⏸ं Ǐ̈⏔ंⓀं⍐ंĲ̈concluirĹ̈쟈ミ鉈Аⓤं⑰ं ļ̌ヹ잜ミヹ鉈ᒌベⒸं ħ̈⒔ं╰ं␀ंĪ̈queį̈쟈ミ鉈Д▔ं┠ं Ē̌ヹ잜ミヹ鉈ᒌベ╨ं ĝ̈╄ं☰ंⓀंĀ̈formanć̈쟈ミ鉈Л♔ं◠ं Ċ̌ヹ잜ミヹ鉈ᒌベ☨ं ŵ̈☄ं⛠ं╰ंŸ̈&#10;parteŽ̈쟈ミ鉈С✄ं⚐ं Š̌ヹ잜ミヹ鉈ᒌベ⛘ं ṻ⚴ं➐ं☰ंŮ̈delœ̈쟈ミ鉈Х➴ं❀ं Ŗ̌ヹ잜ミヹ鉈ᒌベ➈ं Ł̈❤ं⡐ं⛠ंń̈precioŋ̈쟈ミ鉈Ь⡴ं⠀ं Ŏ̌ヹ잜ミヹ鉈ᒌベ⡈ं ƹ̈⠤ं⤀ं➐ंƼ̈realơ̈쟈ミ鉈б⤤ं⢰ं Ƥ̌ヹ잜ミヹ鉈ᒌベ⣸ं Ư̈⣔ं⦰ं⡐ंƒ̈yƗ̈쟈ミ鉈г ⧔ं⥠ं ƚ̌ヹ잜ミヹ鉈ᒌベ⦨ं ƅ̈⦄ं⩰ं⤀ंƈ̈verdaderoƏ̈쟈ミ鉈н⪔ं⨠ं ǲ̌ヹ잜ミヹ鉈ᒌベ⩨ं ǽ̈⩄ं⬠ं⦰ंǠ̈deǥ̈쟈ミ鉈р⭄ं⫐ं Ǩ̌ヹ잜ミヹ鉈ᒌベ⬘ं Ǔ̈⫴ं⯐ं⩰ंǖ̈laǛ̈쟈ミ鉈у ⯴ं⮀ं Ǟ̌ヹ잜ミヹ鉈ᒌベ⯈ं ǉ̈⮤ंⲐं⬠ंǌ̈mercancíaĳ̈쟈ミ鉈э Ⲵंⱀं Ķ̌ヹ잜ミヹ鉈ᒌベⲈं ġ̈Ɽंⵐं⯐ंĤ̈importadaī̈쟈ミ鉈і⵴ंⴀं Į̌ヹ잜ミヹ鉈ᒌベⵈं ę̈ⴤं⸀ंⲐंĜ̈.ā̈쟈ミ鉈ї⸤ंⶰं Ą̌ヹ잜ミヹ鉈ᒌベⷸं ď̈ⷔं鶈अⵐंŲ̈&#10;ŷ̈administraciónn.11ż̈administraciónn.11sť̈Respecto.Ũ̈nopecto d&#10;nů̈Administraciónn.11Ŕ̈administraciónn.11ŝ̈Administración挘#sł̈쟈ミ鉈瘝໸⳨໻ŉ̈dy1Ŋ̈nulidadstƱ̈貼अ贠अ鿐ࣿnaƴ̈relaciónƻ̈쟈ミ鉈Ƕヴंむं ƾ̌ヹ잜ミヹ鉈ᒌベトं Ʃ̈イंㆀं࿠಩Ƭ̈conƑ̈쟈ミ鉈Ǻㆤं㄰ं Ɣ̌ヹ잜ミヹ鉈ᒌベㅸं Ɵ̈ㅔं㈰ंバंƂ̈elƇ̈쟈ミ鉈ǽ ㉔ं㇠ं Ɗ̌ヹ잜ミヹ鉈ᒌベ㈨ं ǵ̈㈄ं㋰ंㆀंǸ̈institutoǿ̈쟈ミ鉈ȇ㌔ं㊠ं Ǣ̌ヹ잜ミヹ鉈ᒌベ㋨ं ǭ̈㋄ं㎠ं㈰ंǐ̈deǕ̈쟈ミ鉈Ȋ㏄ं㍐ं ǘ̌ヹ잜ミヹ鉈ᒌベ㎘ं ǃ̈㍴ं㑐ं㋰ंǆ̈laǋ̈쟈ミ鉈ȍ㑴ं㐀ं ǎ̌ヹ잜ミヹ鉈ᒌベ㑈ं Ĺ̈㐤ं㔐ं㎠ंļ̈prescripciónģ̈쟈ミ鉈Ț㔴ं㓀ं Ħ̌ヹ잜ミヹ鉈ᒌベ㔈ं đ̈㓤ं㗀ं㑐ंĔ̈yę̈쟈ミ鉈Ȝ㗤ं㕰ं Ĝ̌ヹ잜ミヹ鉈ᒌベ㖸ं ć̈㖔ं㙰ं㔐ंĊ̈lasď̈쟈ミ鉈Ƞ㚔ं㘠ं Ų̌ヹ잜ミヹ鉈ᒌベ㙨ं Ž̈㙄ं㜰ं㗀ंŠ̈causasŧ̈쟈ミ鉈ȧ㝔ं㛠ं Ū̌ヹ잜ミヹ鉈ᒌベ㜨ं ŕ̈㜄ं㟠ं㙰ंŘ̈porŝ̈쟈ミ鉈ȫ㠄ं㞐ं ŀ̌ヹ잜ミヹ鉈ᒌベ㟘ं ŋ̈㞴ं㢐ं㜰ंŎ̈lasƳ̈쟈ミ鉈ȯ㢴ं㡀ं ƶ̌ヹ잜ミヹ鉈ᒌベ㢈ं ơ̈㡤ं㥐ं㟠ंƤ̈estimaƫ̈쟈ミ鉈ȶ㥴ं㤀ं Ʈ̌ヹ잜ミヹ鉈ᒌベ㥈ं ƙ̈㤤ं㨀ं㢐ंƜ̈queƁ̈쟈ミ鉈Ⱥ㨤ं㦰ं Ƅ̌ヹ잜ミヹ鉈ᒌベ㧸ं Ə̈㧔ं㪰ं㥐ंǲ̈enǷ̈쟈ミ鉈Ƚ㫔ं㩠ं Ǻ̌ヹ잜ミヹ鉈ᒌベ㪨ं ǥ̈㪄ं㭠ं㨀ंǨ̈elǭ̈쟈ミ鉈ɀ㮄ं㬐ं ǐ̌ヹ잜ミヹ鉈ᒌベ㭘ं Ǜ̈㬴ं㰠ं㪰ंǞ̈presenteǅ̈쟈ミ鉈ɉ㱄ं㯐ं ǈ̌ヹ잜ミヹ鉈ᒌベ㰘ं ĳ̈㯴ं㳠ं㭠ंĶ̈asuntoĽ̈쟈ミ鉈ɐ㴄ं㲐ं Ġ̌ヹ잜ミヹ鉈ᒌベ㳘ं ī̈㲴ं㶐ं㰠ंĮ̈&#10;operóē̈쟈ミ鉈ɖ㶴ं㵀ं Ė̌ヹ잜ミヹ鉈ᒌベ㶈ं ā̈㵤ं㹀ं㳠ंĄ̈laĉ̈쟈ミ鉈ə㹤ं㷰ं Č̌ヹ잜ミヹ鉈ᒌベ㸸ं ŷ̈㸔ं㼀ं㶐ंź̈interrupciónš̈쟈ミ鉈ɦ㼤ं㺰ं Ť̌ヹ잜ミヹ鉈ᒌベ㻸ं ů̈㻔ं㾰ं㹀ंŒ̈deŗ̈쟈ミ鉈ɩ㿔ं㽠ं Ś̌ヹ잜ミヹ鉈ᒌベ㾨ं Ņ̈㾄ंむआ㼀ंň̈laō̐, Ʊ̌ヹ잜ミヹ鉈ᒌベ䁐ं Ƹ̈䀬ं䄈ं辘ƿ̈&#10;todosƠ̈쟈ミ鉈͕䄬ं䂸ं Ƨ̌ヹ잜ミヹ鉈ᒌベ䄀ं Ʈ̈䃜ं䆸ं䁘ंƕ̈yƖ̈쟈ミ鉈͗䇜ं䅨ं Ɲ̌ヹ잜ミヹ鉈ᒌベ䆰ं Ƅ̈䆌ं䉨ं䄈ंƋ̈cadaƌ̈쟈ミ鉈͜䊌ं䈘ं ǳ̌ヹ잜ミヹ鉈ᒌベ䉠ं Ǻ̈䈼ं䌘ं䆸ंǡ̈unoǢ̈쟈ミ鉈͠䌼ं䋈ं ǩ̌ヹ잜ミヹ鉈ᒌベ䌐ं ǐ̈䋬ं䏈ं䉨ंǗ̈deǘ̈쟈ミ鉈ͣ䏬ं䍸ं ǟ̌ヹ잜ミヹ鉈ᒌベ䏀ं ǆ̈䎜ं䑸ं䌘ंǍ̈losǎ̈쟈ミ鉈ͧ&#10;䒜ं䐨ं ĵ̌ヹ잜ミヹ鉈ᒌベ䑰ं ļ̈䑌ं䔸ं䏈ंģ̈requisitosĦ̈쟈ミ鉈Ͳ䕜ं䓨ं ĭ̌ヹ잜ミヹ鉈ᒌベ䔰ं Ĕ̈䔌ं䗨ं䑸ंě̈yĜ̈쟈ミ鉈ʹ 䘌ं䖘ं ă̌ヹ잜ミヹ鉈ᒌベ䗠ं Ċ̈䖼ं䚨ं䔸ंű̈supuestosŴ̈쟈ミ鉈;䛌ं䙘ं Ż̌ヹ잜ミヹ鉈ᒌベ䚠ं Ţ̈䙼ं䝘ं䗨ंũ̈delṺ쟈ミ鉈΂䝼ं䜈ं ő̌ヹ잜ミヹ鉈ᒌベ䝐ं Ř̈䜬ं䠈ं䚨ंş̈casoŀ̈쟈ミ鉈Ά䠬ं䞸ं Ň̌ヹ잜ミヹ鉈ᒌベ䠀ं Ŏ̈䟜ं䢸ं䝘ंƵ̈,ƶ̈쟈ミ鉈Έ䣜ं䡨ं ƽ̌ヹ잜ミヹ鉈ᒌベ䢰ं Ƥ̈䢌ं䥨ं䠈ंƫ̈losƬ̈쟈ミ鉈Ό䦌ं䤘ं Ɠ̌ヹ잜ミヹ鉈ᒌベ䥠ं ƚ̈䤼ं䨨ं䢸ंƁ̈cualesƄ̈쟈ミ鉈Γ䩌ं䧘ं Ƌ̌ヹ잜ミヹ鉈ᒌベ䨠ं ǲ̈䧼ं䫘ं䥨ंǹ̈&#10;estánǺ̈쟈ミ鉈Ι䫼ं䪈ं ǡ̌ヹ잜ミヹ鉈ᒌベ䫐ं Ǩ̈䪬ं䮘ं䨨ंǯ̈ausentesǒ̈쟈ミ鉈΢䮼ं䭈ं Ǚ̌ヹ잜ミヹ鉈ᒌベ䮐ं ǀ̈䭬ं䱈ं䫘ंǇ̈enǈ̈쟈ミ鉈Υ䱬ं䯸ं Ǐ̌ヹ잜ミヹ鉈ᒌベ䱀ं Ķ̈䰜ं䳸ं䮘ंĽ̈laľ̈쟈ミ鉈Ψ&#10;䴜ं䲨ं ĥ̌ヹ잜ミヹ鉈ᒌベ䳰ं Ĭ̈䳌ं䶸ं䱈ंē̈motivaciónĖ̈쟈ミ鉈γ䷜ं䵨ं ĝ̌ヹ잜ミヹ鉈ᒌベ䶰ं Ą̈䶌ं乨ं䳸ंċ̈queČ̈쟈ミ鉈η二ं丘ं ų̌ヹ잜ミヹ鉈ᒌベ习ं ź̈丼ं优ं䶸ंš̈seŢ̈쟈ミ鉈κ似ं仈ं ũ̌ヹ잜ミヹ鉈ᒌベ伐ं Ő̈们ं俈ं乨ंŗ̈haceŘ̈쟈ミ鉈ο俬ं佸ं ş̌ヹ잜ミヹ鉈ᒌベ俀ं ņ̈侜ं傀ं优ंō̐enƱ̈쟈ミ鉈ς傤ं倰ं ƴ̌ヹ잜ミヹ鉈ᒌベ偸ं ƿ̈偔ं儰ं俈ंƢ̈elƧ̈쟈ミ鉈υ兔ं僠ं ƪ̌ヹ잜ミヹ鉈ᒌベ儨ं ƕ̈億ं凰ं傀ंƘ̈presenteƟ̈쟈ミ鉈ώ刔ं冠ं Ƃ̌ヹ잜ミヹ鉈ᒌベ凨ं ƍ̈凄ं劰ं儰ंǰ̈asuntoǷ̈쟈ミ鉈ϔ勔ं剠ं Ǻ̌ヹ잜ミヹ鉈ᒌベ动ं ǥ̈劄ं占ं凰ंǨ̈,ǭ̈쟈ミ鉈ϖ厄ं匐ं ǐ̌ヹ잜ミヹ鉈ᒌベ単ं Ǜ̈匴ं吐ं劰ंǞ̈paraǃ̈쟈ミ鉈ϛ吴ं叀ं ǆ̌ヹ잜ミヹ鉈ᒌベ合ं ı̈古ं哐ं占ंĴ̈concluirĻ̈쟈ミ鉈Ϥ哴ं咀ं ľ̌ヹ잜ミヹ鉈ᒌベ哈ं ĩ̈咤ं喀ं吐ंĬ̈lađ̈쟈ミ鉈ϧ&#10;喤ं唰ं Ĕ̌ヹ잜ミヹ鉈ᒌベ啸ं ğ̈啔ं噀ं哐ंĂ̈existenciaĉ̈쟈ミ鉈ϲ噤ं嗰ं Č̌ヹ잜ミヹ鉈ᒌベ嘸ं ŷ̈嘔ं困ं喀ंź̈deſ̈쟈ミ鉈ϵ圔ं嚠ं Ţ̌ヹ잜ミヹ鉈ᒌベ囨ं ŭ̈囄ं垠ं噀ंŐ̈unaŕ̈쟈ミ鉈Ϲ埄ं坐ं Ř̌ヹ잜ミヹ鉈ᒌベ垘ं Ń̈坴ं塠ं困ंņ̈interrupciónō̈쟈ミ鉈І墄ं堐ं ư̌ヹ잜ミヹ鉈ᒌベ塘ं ƻ̈場ं夐ं垠ंƾ̈deƣ̈쟈ミ鉈Љ头ं壀ं Ʀ̌ヹ잜ミヹ鉈ᒌベ夈ं Ƒ̈壤ं姀ं塠ंƔ̈laƙ̈쟈ミ鉈Ќ姤ं奰ं Ɯ̌ヹ잜ミヹ鉈ᒌベ妸ं Ƈ̈妔ं媀ं夐ंƊ̈prescripciónǱ̈쟈ミ鉈И媤ं娰ं Ǵ̌ヹ잜ミヹ鉈ᒌベ婸ं ǿ̈婔ं嬰ं姀ंǢ̈.ǧ̈쟈ミ鉈Й孔ं嫠ं Ǫ̌ヹ잜ミヹ鉈ᒌベ嬨ं Ǖ̈嬄ं쌈媀ंǘ̈&#10;ǝ̈lascripción.ǀ̈excepciónnǇ̈deǈ̈RespectoiónǏ̈쟈ミ鉈寔ं슸Ĳ̈noķ̈deĸ̈deĽ̈.즘ʅľ̈el#̎⊰ʅ剸ĥ̈崌ं嶨ं䝈ःĨ̈acto ĭ̌ヹ잜ミヹ鉈ᒌベ岨ं Ĕ̈쟈ミ鉈 䟔ः嵘ं ě̌ヹ잜ミヹ鉈ᒌベ嶠ं=&gt; Ă̈嵼ं幀ं岰ंOPQRĉ̈쟈ミ鉈䟬ः巰ं Č̌ヹ잜ミヹ鉈ᒌベ常ं‰Š ŷ̈帔ं廘ं嶨ं›œžź̈쟈ミ鉈텬ं庈ं š̌ヹ잜ミヹ鉈ᒌベ廐ंÕÖ Ũ̈庬ं彰ं幀ंçèéêů̈쟈ミ鉈튼ࣹ张ं Œ̌ヹ잜ミヹ鉈ᒌベ彨ं°° ŝ̈彄ं怈ं廘ं°°°°ŀ̈쟈ミ鉈 튤ࣹ徸ं Ň̌ヹ잜ミヹ鉈ᒌベ怀ं`p Ŏ̈応ं悠ं彰ं@`` Ƶ̈쟈ミ鉈&amp;튌ࣹ恐ं Ƹ̌ヹ잜ミヹ鉈ᒌベ悘ं0@ ƣ̈恴ं愸ं怈ंPP``Ʀ̈쟈ミ鉈)岄ं惨ं ƭ̌ヹ잜ミヹ鉈ᒌベ愰ं   Ɣ̈愌ं懐ं悠ं``tiƛ̈쟈ミ鉈,峔ं憀ं ƞ̌ヹ잜ミヹ鉈ᒌベ懈ं Ɖ̈憤ं扨ं愸ंƌ̈쟈ミ鉈1틔ࣹ战ं ǳ̌ヹ잜ミヹ鉈ᒌベ扠ंdo Ǻ̈戼ं挀ं懐ंǡ̈쟈ミ鉈4挤ं抰ं Ǥ̌ヹ잜ミヹ鉈ᒌベ拸ं a ǯ̈拔ं揀ं扨ंtivaǒ̈inicioace en Ǚ̈쟈ミ鉈;揤ं捰ं ǜ̌ヹ잜ミヹ鉈ᒌベ掸ं i Ǉ̈掔ं全ः挀ंa prǊ̈del.&#10; Ǐ̌ヹ잜ミヹ鉈ᒌベ摀ं l Ķ̈搜ं퉈ं턈ंuna Ľ̈쟈ミ鉈&#10;톔ं퇸ंĠ̐noón.&#10;Ĥ̈loĩ̈쟈ミ鉈Ê敤ं擰ं Ĭ̌ヹ잜ミヹ鉈ᒌベ攸ं ė̈攔ं昀ं쫘Ě̈actuadoā̈쟈ミ鉈Ò昤ं新ं Ą̌ヹ잜ミヹ鉈ᒌベ旸ं ď̈旔ं暰ं敀ंŲ̈porŷ̈쟈ミ鉈Ö曔ं晠ं ź̌ヹ잜ミヹ鉈ᒌベ暨ं ť̈暄ं杠ं昀ंŨ̈laŭ̈쟈ミ鉈Ù 构ं朐ं Ő̌ヹ잜ミヹ鉈ᒌベ杘ं ś̈朴ं栠ं暰ंŞ̈autoridadŅ̈쟈ミ鉈ã桄ं某ं ň̌ヹ잜ミヹ鉈ᒌベ栘ं Ƴ̈柴ं棠ं杠ंƶ̈aduaneraƽ̈쟈ミ鉈ë椄ं梐ं Ơ̌ヹ잜ミヹ鉈ᒌベ棘ं ƫ̈梴ं榐ं栠ंƮ̈,Ɠ̈쟈ミ鉈í榴ं楀ं Ɩ̌ヹ잜ミヹ鉈ᒌベ榈ं Ɓ̈楤ं橀ं棠ंƄ̈enƉ̈쟈ミ鉈ð橤ं槰ं ƌ̌ヹ잜ミヹ鉈ᒌベ樸ं Ƿ̈樔ं欀ं榐ंǺ̈especialǡ̈쟈ミ鉈ù欤ं檰ं Ǥ̌ヹ잜ミヹ鉈ᒌベ櫸ं ǯ̈櫔ं殰ं橀ंǒ̈paraǗ̈쟈ミ鉈þ比ं歠ं ǚ̌ヹ잜ミヹ鉈ᒌベ殨ं ǅ̈殄ं汰ं欀ंǈ̈fundamentarRǏ̈쟈ミ鉈Ċ沔ं氠ं Ĳ̌ヹ잜ミヹ鉈ᒌベ汨ं e Ľ̈汄ं洠ं殰ंactuĠ̈yla aĥ̈쟈ミ鉈Č&#10;浄ं泐ं Ĩ̌ヹ잜ミヹ鉈ᒌベ洘ंif ē̈泴ं淠ं汰ंradoĖ̈justificarde ĝ̈쟈ミ鉈Ę渄ं涐ं Ā̌ヹ잜ミヹ鉈ᒌベ淘ंda ċ̈涴ं源ं洠ंneceĎ̈quereų̈쟈ミ鉈Ĝ溴ं"/>
          </w:smartTagPr>
          <w:r w:rsidRPr="00810FB4">
            <w:rPr>
              <w:lang w:val="es-CR"/>
            </w:rPr>
            <w:t>la Dirección</w:t>
          </w:r>
        </w:smartTag>
        <w:r w:rsidRPr="00810FB4">
          <w:rPr>
            <w:lang w:val="es-CR"/>
          </w:rPr>
          <w:t xml:space="preserve"> General</w:t>
        </w:r>
      </w:smartTag>
      <w:r w:rsidRPr="00810FB4">
        <w:rPr>
          <w:lang w:val="es-CR"/>
        </w:rPr>
        <w:t xml:space="preserve"> de Aduanas</w:t>
      </w:r>
      <w:r>
        <w:rPr>
          <w:lang w:val="es-CR"/>
        </w:rPr>
        <w:t>.</w:t>
      </w:r>
    </w:p>
    <w:p w:rsidR="00747292" w:rsidRPr="00F45975" w:rsidRDefault="00747292" w:rsidP="00747292">
      <w:pPr>
        <w:pStyle w:val="Textoindependiente"/>
        <w:rPr>
          <w:b/>
        </w:rPr>
      </w:pPr>
    </w:p>
    <w:p w:rsidR="00747292" w:rsidRDefault="00747292" w:rsidP="00747292">
      <w:pPr>
        <w:spacing w:line="360" w:lineRule="auto"/>
        <w:jc w:val="center"/>
        <w:outlineLvl w:val="0"/>
        <w:rPr>
          <w:rFonts w:cs="Arial"/>
          <w:b/>
        </w:rPr>
      </w:pPr>
      <w:r w:rsidRPr="00811C46">
        <w:rPr>
          <w:rFonts w:cs="Arial"/>
          <w:b/>
        </w:rPr>
        <w:t>RESULTANDO</w:t>
      </w:r>
    </w:p>
    <w:p w:rsidR="00747292" w:rsidRDefault="00747292" w:rsidP="00747292">
      <w:pPr>
        <w:spacing w:line="360" w:lineRule="auto"/>
        <w:jc w:val="center"/>
        <w:outlineLvl w:val="0"/>
        <w:rPr>
          <w:rFonts w:cs="Arial"/>
          <w:b/>
        </w:rPr>
      </w:pPr>
    </w:p>
    <w:p w:rsidR="00747292" w:rsidRDefault="00747292" w:rsidP="00160BEC">
      <w:pPr>
        <w:numPr>
          <w:ilvl w:val="0"/>
          <w:numId w:val="4"/>
        </w:numPr>
        <w:overflowPunct/>
        <w:autoSpaceDE/>
        <w:autoSpaceDN/>
        <w:adjustRightInd/>
        <w:spacing w:line="360" w:lineRule="auto"/>
        <w:ind w:left="709"/>
        <w:jc w:val="both"/>
        <w:textAlignment w:val="auto"/>
      </w:pPr>
      <w:r w:rsidRPr="00C5420F">
        <w:t xml:space="preserve">Mediante resolución número </w:t>
      </w:r>
      <w:r w:rsidRPr="00C5420F">
        <w:rPr>
          <w:b/>
        </w:rPr>
        <w:t>RES-DN-</w:t>
      </w:r>
      <w:r>
        <w:rPr>
          <w:b/>
        </w:rPr>
        <w:t>xxxx</w:t>
      </w:r>
      <w:r w:rsidRPr="00C5420F">
        <w:rPr>
          <w:b/>
        </w:rPr>
        <w:t>-2008</w:t>
      </w:r>
      <w:r w:rsidRPr="000E50A2">
        <w:t xml:space="preserve"> </w:t>
      </w:r>
      <w:r w:rsidRPr="00C5420F">
        <w:t xml:space="preserve">del 16 de enero de 2008, </w:t>
      </w:r>
      <w:smartTag w:uri="urn:schemas-microsoft-com:office:smarttags" w:element="PersonName">
        <w:smartTagPr>
          <w:attr w:name="ProductID" w:val="la Direcci￳n General"/>
        </w:smartTagPr>
        <w:r w:rsidRPr="00C5420F">
          <w:t>la Dirección General</w:t>
        </w:r>
      </w:smartTag>
      <w:r w:rsidRPr="00C5420F">
        <w:t xml:space="preserve"> de Aduanas, inicia procedimiento sancionatorio por la presunta comisión de la infracción tributaria aduanera establecida en el artículo 236 inciso 24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C5420F">
            <w:t>la Ley</w:t>
          </w:r>
        </w:smartTag>
        <w:r w:rsidRPr="00C5420F">
          <w:t xml:space="preserve"> General</w:t>
        </w:r>
      </w:smartTag>
      <w:r w:rsidRPr="00C5420F">
        <w:t xml:space="preserve"> de Aduanas, en adelante LGA, sancionable con una multa de quinientos pesos centroamericanos, </w:t>
      </w:r>
      <w:r>
        <w:t xml:space="preserve">por cada incumplimiento, </w:t>
      </w:r>
      <w:r w:rsidRPr="00C5420F">
        <w:t xml:space="preserve">contra el Agente Aduanero </w:t>
      </w:r>
      <w:r>
        <w:rPr>
          <w:b/>
        </w:rPr>
        <w:t>XXXX</w:t>
      </w:r>
      <w:r w:rsidRPr="007B6B7D">
        <w:t xml:space="preserve">, </w:t>
      </w:r>
      <w:r>
        <w:t xml:space="preserve">ya que de conformidad con el Informe Final </w:t>
      </w:r>
      <w:r>
        <w:rPr>
          <w:b/>
        </w:rPr>
        <w:t>DF-FI-xxxx-2006</w:t>
      </w:r>
      <w:r w:rsidRPr="000E50A2">
        <w:rPr>
          <w:b/>
        </w:rPr>
        <w:t xml:space="preserve"> </w:t>
      </w:r>
      <w:r>
        <w:rPr>
          <w:b/>
        </w:rPr>
        <w:t>de 23/08/2006</w:t>
      </w:r>
      <w:r>
        <w:t>, del</w:t>
      </w:r>
      <w:r w:rsidRPr="00C5420F">
        <w:t xml:space="preserve"> </w:t>
      </w:r>
      <w:r w:rsidRPr="000E50A2">
        <w:t>Departamento de Fiscalización</w:t>
      </w:r>
      <w:r>
        <w:t xml:space="preserve"> se </w:t>
      </w:r>
      <w:r w:rsidRPr="000E50A2">
        <w:t xml:space="preserve">procedió a verificar el cumplimiento de deberes y obligaciones de la </w:t>
      </w:r>
      <w:r w:rsidRPr="000E50A2">
        <w:rPr>
          <w:b/>
        </w:rPr>
        <w:t xml:space="preserve">Agencia de Aduanas </w:t>
      </w:r>
      <w:r>
        <w:rPr>
          <w:b/>
        </w:rPr>
        <w:t>XXXX</w:t>
      </w:r>
      <w:r w:rsidRPr="008E07F8">
        <w:rPr>
          <w:b/>
        </w:rPr>
        <w:t xml:space="preserve"> </w:t>
      </w:r>
      <w:r w:rsidRPr="000E50A2">
        <w:rPr>
          <w:b/>
        </w:rPr>
        <w:t>S.A</w:t>
      </w:r>
      <w:r w:rsidRPr="000E50A2">
        <w:t>, y se detectó en lo que interesa para el caso de análisis</w:t>
      </w:r>
      <w:r>
        <w:t>,</w:t>
      </w:r>
      <w:r w:rsidRPr="000E50A2">
        <w:t xml:space="preserve"> que en las Declaraciones Aduaneras números </w:t>
      </w:r>
      <w:r>
        <w:rPr>
          <w:b/>
        </w:rPr>
        <w:t>XXXX</w:t>
      </w:r>
      <w:r w:rsidRPr="000E50A2">
        <w:t xml:space="preserve"> del 01 de junio de 2006, y </w:t>
      </w:r>
      <w:r>
        <w:rPr>
          <w:b/>
        </w:rPr>
        <w:t>XXXX</w:t>
      </w:r>
      <w:r w:rsidRPr="000E50A2">
        <w:t xml:space="preserve"> de 13 de junio de 2006, existían inconsistencias en la correlación de la documentación</w:t>
      </w:r>
      <w:r w:rsidRPr="008E07F8">
        <w:t xml:space="preserve"> </w:t>
      </w:r>
      <w:r w:rsidRPr="000E50A2">
        <w:t xml:space="preserve">adjunta a las Declaraciones con respecto a los documentos transmitidos electrónicamente al </w:t>
      </w:r>
      <w:r>
        <w:t xml:space="preserve">Sistema de Información </w:t>
      </w:r>
      <w:r w:rsidRPr="000E50A2">
        <w:t>Tica, específicamente en lo referente a las facturas comerciales, que implica un incumplimiento en los artí</w:t>
      </w:r>
      <w:r>
        <w:t xml:space="preserve">culos 86 de la LGA y 315 </w:t>
      </w:r>
      <w:r w:rsidRPr="000E50A2">
        <w:t>del Reglamento</w:t>
      </w:r>
      <w:r>
        <w:t xml:space="preserve"> a la LGA</w:t>
      </w:r>
      <w:r w:rsidRPr="000E50A2">
        <w:t>.</w:t>
      </w:r>
      <w:r>
        <w:t xml:space="preserve"> Determinando que </w:t>
      </w:r>
      <w:r w:rsidRPr="000E50A2">
        <w:t xml:space="preserve">para el caso de la Declaración Aduanera </w:t>
      </w:r>
      <w:r w:rsidRPr="000E50A2">
        <w:rPr>
          <w:b/>
        </w:rPr>
        <w:t>0</w:t>
      </w:r>
      <w:r>
        <w:rPr>
          <w:b/>
        </w:rPr>
        <w:t>XXXX</w:t>
      </w:r>
      <w:r w:rsidRPr="000E50A2">
        <w:t xml:space="preserve">, se transmite la factura número </w:t>
      </w:r>
      <w:r>
        <w:rPr>
          <w:b/>
        </w:rPr>
        <w:t>1556663</w:t>
      </w:r>
      <w:r w:rsidRPr="000E50A2">
        <w:t xml:space="preserve"> con imagen correspondiente a la factura número </w:t>
      </w:r>
      <w:r>
        <w:rPr>
          <w:b/>
        </w:rPr>
        <w:t xml:space="preserve">1556815, </w:t>
      </w:r>
      <w:r>
        <w:t>hecho que</w:t>
      </w:r>
      <w:r w:rsidRPr="009B6463">
        <w:t xml:space="preserve"> se puede verificar en el </w:t>
      </w:r>
      <w:r>
        <w:t>S</w:t>
      </w:r>
      <w:r w:rsidRPr="009B6463">
        <w:t>istema Tica, bajo el c</w:t>
      </w:r>
      <w:r>
        <w:t>ódigo de documento</w:t>
      </w:r>
      <w:r w:rsidRPr="009B6463">
        <w:t xml:space="preserve"> número 0013</w:t>
      </w:r>
      <w:r w:rsidRPr="000E50A2">
        <w:t xml:space="preserve"> </w:t>
      </w:r>
      <w:r>
        <w:t xml:space="preserve">y </w:t>
      </w:r>
      <w:r w:rsidRPr="000E50A2">
        <w:t xml:space="preserve">en la Declaración Aduanera </w:t>
      </w:r>
      <w:r>
        <w:rPr>
          <w:b/>
        </w:rPr>
        <w:t>XXXX</w:t>
      </w:r>
      <w:r w:rsidRPr="000E50A2">
        <w:t xml:space="preserve"> no se transmitió la factura</w:t>
      </w:r>
      <w:r>
        <w:t xml:space="preserve"> comercial</w:t>
      </w:r>
      <w:r w:rsidRPr="000E50A2">
        <w:t xml:space="preserve"> número </w:t>
      </w:r>
      <w:r w:rsidRPr="008C05A3">
        <w:rPr>
          <w:b/>
        </w:rPr>
        <w:t>6408</w:t>
      </w:r>
      <w:r>
        <w:t xml:space="preserve">, situación que igualmente puede ser corroborada en dicho Sistema, </w:t>
      </w:r>
      <w:r>
        <w:rPr>
          <w:b/>
        </w:rPr>
        <w:t xml:space="preserve"> </w:t>
      </w:r>
      <w:r>
        <w:lastRenderedPageBreak/>
        <w:t>constatándose</w:t>
      </w:r>
      <w:r w:rsidRPr="003E248B">
        <w:t xml:space="preserve"> en la descripción de documentos asociados bajo el código 0136</w:t>
      </w:r>
      <w:r>
        <w:t>,</w:t>
      </w:r>
      <w:r w:rsidRPr="003E248B">
        <w:t xml:space="preserve"> </w:t>
      </w:r>
      <w:r>
        <w:t xml:space="preserve">que </w:t>
      </w:r>
      <w:r w:rsidRPr="003E248B">
        <w:t>no se transmitió la factura comercial correspondiente</w:t>
      </w:r>
      <w:r>
        <w:t>.</w:t>
      </w:r>
      <w:r w:rsidRPr="008E07F8">
        <w:t xml:space="preserve"> </w:t>
      </w:r>
      <w:r w:rsidRPr="000E50A2">
        <w:t>(Folios 30-38)</w:t>
      </w:r>
    </w:p>
    <w:p w:rsidR="00747292" w:rsidRDefault="00747292" w:rsidP="00747292">
      <w:pPr>
        <w:spacing w:line="360" w:lineRule="auto"/>
        <w:ind w:left="709"/>
        <w:jc w:val="both"/>
      </w:pPr>
    </w:p>
    <w:p w:rsidR="00747292" w:rsidRPr="007A6BFF" w:rsidRDefault="00747292" w:rsidP="00160BEC">
      <w:pPr>
        <w:numPr>
          <w:ilvl w:val="0"/>
          <w:numId w:val="4"/>
        </w:numPr>
        <w:overflowPunct/>
        <w:autoSpaceDE/>
        <w:autoSpaceDN/>
        <w:adjustRightInd/>
        <w:spacing w:line="360" w:lineRule="auto"/>
        <w:ind w:left="709"/>
        <w:jc w:val="both"/>
        <w:textAlignment w:val="auto"/>
      </w:pPr>
      <w:r w:rsidRPr="008E07F8">
        <w:rPr>
          <w:rFonts w:cs="Arial"/>
        </w:rPr>
        <w:t>Con escrito de fecha 0</w:t>
      </w:r>
      <w:r>
        <w:rPr>
          <w:rFonts w:cs="Arial"/>
        </w:rPr>
        <w:t>8</w:t>
      </w:r>
      <w:r w:rsidRPr="008E07F8">
        <w:rPr>
          <w:rFonts w:cs="Arial"/>
        </w:rPr>
        <w:t xml:space="preserve"> de febrero de 200</w:t>
      </w:r>
      <w:r>
        <w:rPr>
          <w:rFonts w:cs="Arial"/>
        </w:rPr>
        <w:t>8</w:t>
      </w:r>
      <w:r w:rsidRPr="008E07F8">
        <w:rPr>
          <w:rFonts w:cs="Arial"/>
        </w:rPr>
        <w:t>, el interesado presenta su  descargo solicitando en esencia que se</w:t>
      </w:r>
      <w:r>
        <w:rPr>
          <w:rFonts w:cs="Arial"/>
        </w:rPr>
        <w:t xml:space="preserve"> archiven las presentes diligencias, ya que no ha existido perjuicio fiscal por el error de no haber transmitido en forma correcta las facturas, ya que alega que</w:t>
      </w:r>
      <w:r w:rsidRPr="008E07F8">
        <w:rPr>
          <w:rFonts w:cs="Arial"/>
        </w:rPr>
        <w:t xml:space="preserve"> </w:t>
      </w:r>
      <w:r>
        <w:rPr>
          <w:rFonts w:cs="Arial"/>
        </w:rPr>
        <w:t>las mismas sí fueron transmitidas, pero se cometió un error involuntario al transmitir otras facturas, ya que se traspapelaron las facturas a la hora de pedimentar teniendo por probado en expediente que sí se adjuntaron las facturas originales y todas las facturas fueron declaradas y cancelados los impuestos.</w:t>
      </w:r>
      <w:r w:rsidRPr="008E07F8">
        <w:rPr>
          <w:rFonts w:cs="Arial"/>
        </w:rPr>
        <w:t xml:space="preserve"> (Ver folio </w:t>
      </w:r>
      <w:smartTag w:uri="urn:schemas-microsoft-com:office:smarttags" w:element="metricconverter">
        <w:smartTagPr>
          <w:attr w:name="ProductID" w:val="48 a"/>
        </w:smartTagPr>
        <w:r w:rsidRPr="008E07F8">
          <w:rPr>
            <w:rFonts w:cs="Arial"/>
          </w:rPr>
          <w:t>48 a</w:t>
        </w:r>
      </w:smartTag>
      <w:r w:rsidRPr="008E07F8">
        <w:rPr>
          <w:rFonts w:cs="Arial"/>
        </w:rPr>
        <w:t xml:space="preserve"> 52)</w:t>
      </w:r>
    </w:p>
    <w:p w:rsidR="00747292" w:rsidRDefault="00747292" w:rsidP="00747292">
      <w:pPr>
        <w:pStyle w:val="Prrafodelista"/>
      </w:pPr>
    </w:p>
    <w:p w:rsidR="00747292" w:rsidRDefault="00747292" w:rsidP="00747292">
      <w:pPr>
        <w:pStyle w:val="Prrafodelista"/>
      </w:pPr>
    </w:p>
    <w:p w:rsidR="00747292" w:rsidRPr="007A6BFF" w:rsidRDefault="00747292" w:rsidP="00160BEC">
      <w:pPr>
        <w:numPr>
          <w:ilvl w:val="0"/>
          <w:numId w:val="4"/>
        </w:numPr>
        <w:overflowPunct/>
        <w:autoSpaceDE/>
        <w:autoSpaceDN/>
        <w:adjustRightInd/>
        <w:spacing w:line="360" w:lineRule="auto"/>
        <w:ind w:left="709"/>
        <w:jc w:val="both"/>
        <w:textAlignment w:val="auto"/>
      </w:pPr>
      <w:r w:rsidRPr="007A6BFF">
        <w:t xml:space="preserve">A través de la resolución  número </w:t>
      </w:r>
      <w:r w:rsidRPr="007A6BFF">
        <w:rPr>
          <w:b/>
        </w:rPr>
        <w:t>RES-DN-</w:t>
      </w:r>
      <w:r>
        <w:rPr>
          <w:b/>
        </w:rPr>
        <w:t>xxxx</w:t>
      </w:r>
      <w:r w:rsidRPr="007A6BFF">
        <w:rPr>
          <w:b/>
        </w:rPr>
        <w:t>-2010 del 21 de diciembre de 2010,</w:t>
      </w:r>
      <w:r w:rsidRPr="007A6BFF">
        <w:t xml:space="preserve"> </w:t>
      </w:r>
      <w:smartTag w:uri="urn:schemas-microsoft-com:office:smarttags" w:element="PersonName">
        <w:smartTagPr>
          <w:attr w:name="ProductID" w:val="䪸छȻ"/>
        </w:smartTagPr>
        <w:smartTag w:uri="urn:schemas-microsoft-com:office:smarttags" w:element="PersonName">
          <w:smartTagPr>
            <w:attr w:name="ProductID" w:val="敥敥敥敥敥敥敥敥敥뻯ǀ̈쟈ミ鉈 颼ँ騀ँǇ̈騤ँꐐँ馀ँǊ̈쟈ミ鉈颔ँ驈ँı̈马ँ꒨ँꏀँĴ̈쟈ミ鉈庴ँꑘँ Ļ̌ヹ잜ミヹ鉈ᒌベ꒠ँ Ģ̈ꑼँꕀँꐐँĩ̈쟈ミ鉈饔ँꓰँ Ĭ̌ヹ잜ミヹ鉈ᒌベꔸँ ė̈ꔔँꗘँ꒨ँĚ̈쟈ミ鉈 餼ँꖈँ ā̌ヹ잜ミヹ鉈ᒌベꗐँ Ĉ̈ꖬँ꙰ँꕀँď̈쟈ミ鉈&amp;骔ँ꘠ँ Ų̌ヹ잜ミヹ鉈ᒌベꙨँ Ž̈Ꙅँ꜈ँꗘँŠ̈쟈ミ鉈)馤ँꚸँ ŧ̌ヹ잜ミヹ鉈ᒌベ꜀ँ Ů̈ꛜँꞠँ꙰ँŕ̈쟈ミ鉈,餤ँꝐँ Ř̌ヹ잜ミヹ鉈ᒌベꞘँ Ń̈ꝴँ꠸ँ꜈ँņ̈쟈ミ鉈1骬ँ꟨ँ ō̌ヹ잜ミヹ鉈ᒌベ꠰ँ ƴ̈ꠌँ꣐ँꞠँƻ̈쟈ミ鉈4ꣴँꢀँ ƾ̌ヹ잜ミヹ鉈ᒌベ꣈ँ Ʃ̈ꢤँꦐँ꠸ँƬ̈inicioƓ̈쟈ミ鉈;髄ँꥀँ Ɩ̌ヹ잜ミヹ鉈ᒌベꦈँ Ɓ̈ꥤँꨨँ꣐ँƄ̈쟈ミ鉈?&#10;ꩌँ꧘ँ Ƌ̌ヹ잜ミヹ鉈ᒌベꨠँ ǲ̈ꧼँꫨँꦐँǹ̈procedimientoǼ̈쟈ミ鉈Mꬌँꪘँ ǣ̌ヹ잜ミヹ鉈ᒌベꫠँ d Ǫ̈ꪼँꮘँꨨँcediǑ̈por cǒ̈쟈ミ鉈Qꮼँꭈँ Ǚ̌ヹ잜ミヹ鉈ᒌベꮐँ l ǀ̈꭬ँ걘ँꫨँadasǇ̈cuantoigaciónǊ̈쟈ミ鉈W걼ँ갈ँ ı̌ヹ잜ミヹ鉈ᒌベ걐ँnt ĸ̈갬ँ괈ँꮘँ admĿ̈,ión,Ġ̈쟈ミ鉈Y괬ँ겸ँ ħ̌ヹ잜ミヹ鉈ᒌベ관ँom Į̈곜ँ궸ँ걘ँculoĕ̈laismĖ̈쟈ミ鉈\ﲔࣿ굨ँ ĝ̌ヹ잜ミヹ鉈ᒌベ궰ँr  Ą̈권ँ깐ँ괈ँ unoċ̈쟈ミ鉈k깴ँ글ँ Ď̌ヹ잜ミヹ鉈ᒌベ깈ँ t Ź̈긤ँ꼀ँ궸ँinfoż̈&#10;omiteš̈쟈ミ鉈q꼤ँ꺰ँ Ť̌ヹ잜ミヹ鉈ᒌベ껸ँ c ů̈껔ँ꿀ँ깐ँ parŒ̈realizar aduař̈쟈ミ鉈z꿤ँ꽰ँ Ŝ̌ヹ잜ミヹ鉈ᒌベ꾸ँ.  Ň̈꾔ँ끰ँ꼀ँste Ŋ̈unón ŏ̈쟈ミ鉈}낔ँ뀠ँ Ʋ̌ヹ잜ミヹ鉈ᒌベ끨ँla ƽ̈끄ँ넰ँ꿀ँ AdmƠ̈análisissiderƧ̈쟈ミ鉈녔ँ냠ँ ƪ̌ヹ잜ミヹ鉈ᒌベ넨ँad ƕ̈넄ँ뇠ँ끰ँestaƘ̈dea jƝ̈쟈ミ鉈누ँ놐ँ ƀ̌ヹ잜ミヹ鉈ᒌベ뇘ँso Ƌ̈놴ँ느ँ넰ँmo lƎ̈lascáǳ̈쟈ミ鉈늴ँ뉀ँ Ƕ̌ヹ잜ミヹ鉈ᒌベ늈ँ a ǡ̈뉤ँ덐ँ뇠ँrmanǤ̈pruebascio reǫ̈쟈ミ鉈 덴ँ대ँ Ǯ̌ヹ잜ミヹ鉈ᒌベ덈ँ Ǚ̈댤ँ됐ँ느ँǜ̈recabadasǃ̈쟈ミ鉈됴ँ돀ँ ǆ̌ヹ잜ミヹ鉈ᒌベ됈ँ ı̈돤ँ듀ँ덐ँĴ̈enĹ̈쟈ミ鉈¢들ँ둰ँ ļ̌ヹ잜ミヹ鉈ᒌベ뒸ँ ħ̈뒔ँ땰ँ됐ँĪ̈laį̈쟈ミ鉈¥&#10;떔ँ딠ँ Ē̌ヹ잜ミヹ鉈ᒌベ땨ँ ĝ̈땄ँ똰ँ듀ँĀ̈investigaciónć̈쟈ミ鉈³뙔ँ뗠ँ Ċ̌ヹ잜ミヹ鉈ᒌベ똨ँ ŵ̈똄ँ뛠ँ땰ँŸ̈deŽ̈쟈ミ鉈¶뜄ँ뚐ँ Š̌ヹ잜ミヹ鉈ᒌベ뛘ँ ṻ뚴ँ랐ँ똰ँŮ̈&#10;formaœ̈쟈ミ鉈¼&#10;랴ँ띀ँ Ŗ̌ヹ잜ミヹ鉈ᒌベ랈ँ Ł̈띤ँ롐ँ뛠ँń̈pormenorizadaŋ̈쟈ミ鉈Ê롴ँ렀ँ Ŏ̌ヹ잜ミヹ鉈ᒌベ롈ँ ƹ̈려ँ뤀ँ랐ँƼ̈queơ̈쟈ミ鉈Î&#10;뤤ँ뢰ँ Ƥ̌ヹ잜ミヹ鉈ᒌベ룸ँ Ư̈룔ँ맀ँ롐ँƒ̈contemplenƙ̈쟈ミ鉈Ù매ँ륰ँ Ɯ̌ヹ잜ミヹ鉈ᒌベ릸ँ Ƈ̈릔ँ며ँ뤀ँƊ̈&#10;todosƏ̈쟈ミ鉈ß몔ँ먠ँ ǲ̌ヹ잜ミヹ鉈ᒌベ멨ँ ǽ̈멄ँ묠ँ맀ँǠ̈losǥ̈쟈ミ鉈ã 뭄ँ뫐ँ Ǩ̌ヹ잜ミヹ鉈ᒌベ묘ँ Ǔ̈뫴ँ믠ँ며ँǖ̈elementosǝ̈쟈ミ鉈í밄ँ뮐ँ ǀ̌ヹ잜ミヹ鉈ᒌベ믘ँ ǋ̈뮴ँ벐ँ묠ँǎ̈queĳ̈쟈ミ鉈ñ벴ँ뱀ँ Ķ̌ヹ잜ミヹ鉈ᒌベ번ँ ġ̈뱤ँ뵐ँ믠ँĤ̈estimaī̈쟈ミ鉈ø뵴ँ봀ँ Į̌ヹ잜ミヹ鉈ᒌベ뵈ँ ę̈봤ँ븀ँ벐ँĜ̈laā̈쟈ミ鉈û띤ऀ붰ँ Ą̌ヹ잜ミヹ鉈ᒌベ뷸ँ ď̈뷔ँ뺘ँ뵐ँŲ̈쟈ミ鉈ĉ뺼ँ빈ँ Ź̌ヹ잜ミヹ鉈ᒌベ뺐ँ Š̈빬ँ뽈ँ븀ँŧ̈,Ũ̈쟈ミ鉈ċ뽬ँ뻸ँ ů̌ヹ잜ミヹ鉈ᒌベ뽀ँ Ŗ̈뼜ँ뿸ँ뺘ँŝ̈&#10;debenŞ̈쟈ミ鉈đ쀜ँ뾨ँ Ņ̌ヹ잜ミヹ鉈ᒌベ뿰ँ Ō̈뿌ँ삨ँ뽈ँƳ̈serƴ̈쟈ミ鉈ĕ샌ँ쁘ँ ƻ̌ヹ잜ミヹ鉈ᒌベ삠ँ Ƣ̈쁼ँ셨ँ뿸ँƩ̈consideradosƬ̈쟈ミ鉈Ģ소ँ섘ँ Ɠ̌ヹ잜ミヹ鉈ᒌベ셠ँ ƚ̈센ँ수ँ삨ँƁ̈paraƂ̈쟈ミ鉈ħ숼ँ쇈ँ Ɖ̌ヹ잜ミヹ鉈ᒌベ숐ँ ǰ̈쇬ँ싘ँ셨ँǷ̈realizarǺ̈쟈ミ鉈İ싼ँ슈ँ ǡ̌ヹ잜ミヹ鉈ᒌベ싐ँ Ǩ̈슬ँ쎈ँ수ँǯ̈elǐ̈쟈ミ鉈ĳ쎬ँ쌸ँ Ǘ̌ヹ잜ミヹ鉈ᒌベ쎀ँ Ǟ̈썜ँ쑈ँ싘ँǅ̈ajusteǈ̈쟈ミ鉈Ĺ쑬ँ쏸ँ Ǐ̌ヹ잜ミヹ鉈ᒌベ쑀ँ Ķ̈쐜ँ쓸ँ쎈ँĽ̈,ľ̈쟈ミ鉈Ļ씜ँ쒨ँ ĥ̌ヹ잜ミヹ鉈ᒌベ쓰ँ Ĭ̈쓌ँ얨ँ쑈ँē̈asíĔ̈쟈ミ鉈Ŀ엌ँ았ँ ě̌ヹ잜ミヹ鉈ᒌベ얠ँ Ă̈야ँ왘ँ쓸ँĉ̈comoĊ̈쟈ミ鉈ń왼ँ예ँ ű̌ヹ잜ミヹ鉈ᒌベ왐ँ Ÿ̈올ँ윈ँ얨ँſ̈laŠ̈쟈ミ鉈Ň윬ँ울ँ ŧ̌ヹ잜ミヹ鉈ᒌベ윀ँ Ů̈웜ँ잸ँ왘ँŕ̈baseŖ̈쟈ミ鉈Ō쟜ँ읨ँ ŝ̌ヹ잜ミヹ鉈ᒌベ잰ँ ń̈잌ँ졨ँ윈ँŋ̈deŌ̈쟈ミ鉈ŏ좌ँ젘ँ Ƴ̌ヹ잜ミヹ鉈ᒌベ졠ँ ƺ̈젼ँ줨ँ잸ँơ̈cálculoƤ̈쟈ミ鉈ŗ쥌ँ죘ँ ƫ̌ヹ잜ミヹ鉈ᒌベ줠ँ ƒ̈주ँ짘ँ졨ँƙ̈deƚ̈쟈ミ鉈Ś짼ँ즈ँ Ɓ̌ヹ잜ミヹ鉈ᒌベ짐ँ ƈ̈즬ँ쪈ँ줨ँƏ̈losǰ̈쟈ミ鉈Ş쪬ँ쨸ँ Ƿ̌ヹ잜ミヹ鉈ᒌベ쪀ँ Ǿ̈쩜ँ쭈ँ짘ँǥ̈mismosǨ̈쟈ミ鉈Ť쭬ँ쫸ँ ǯ̌ヹ잜ミヹ鉈ᒌベ쭀ँ ǖ̈쬜ँ쯸ँ쪈ँǝ̈,Ǟ̈쟈ミ鉈Ŧ찜ँ쮨ँ ǅ̌ヹ잜ミヹ鉈ᒌベ쯰ँ ǌ̈쯌ँ첨ँ쭈ँĳ̈deĴ̈쟈ミ鉈ũ쳌ँ챘ँ Ļ̌ヹ잜ミヹ鉈ᒌベ철ँ Ģ̈챼ँ쵘ँ쯸ँĩ̈&#10;formaĪ̈쟈ミ鉈ů쵼ँ초ँ đ̌ヹ잜ミヹ鉈ᒌベ쵐ँ Ę̈촬ँ츈ँ첨ँğ̈talĀ̈쟈ミ鉈ų츬ँ춸ँ ć̌ヹ잜ミヹ鉈ᒌベ츀ँ Ď̈췜ँ캸ँ쵘ँŵ̈queŶ̈쟈ミ鉈ŷ컜ँ침ँ Ž̌ヹ잜ミヹ鉈ᒌベ캰ँ Ť̈캌ँ콨ँ츈ँṻlosŬ̈쟈ミ鉈Ż쾌ँ켘ँ œ̌ヹ잜ミヹ鉈ᒌベ콠ँ Ś̈켼ँ퀨ँ캸ँŁ̈interesadosń̈쟈ミ鉈Ƈ큌ँ쿘ँ ŋ̌ヹ잜ミヹ鉈ᒌベ퀠ँ Ʋ̈쿼ँ탨ँ콨ँƹ̈puedanƼ̈쟈ミ鉈Ǝ턌ँ킘ँ ƣ̌ヹ잜ミヹ鉈ᒌベ탠ँ ƪ̈킼ँ톨ँ퀨ँƑ̈identificarƔ̈쟈ミ鉈ƚ퇌ँ텘ँ ƛ̌ヹ잜ミヹ鉈ᒌベ토ँ Ƃ̈텼ँ퉨ँ탨ँƉ̈respectoƌ̈쟈ミ鉈ƣ튌ँ툘ँ ǳ̌ヹ잜ミヹ鉈ᒌベ퉠ँ Ǻ̈툼ँ팘ँ톨ँǡ̈deǢ̈쟈ミ鉈Ʀ팼ँ틈ँ ǩ̌ヹ잜ミヹ鉈ᒌベ판ँ ǐ̈틬ँ폈ँ퉨ँǗ̈cadaǘ̈쟈ミ鉈ƫ포ँ퍸ँ ǟ̌ヹ잜ミヹ鉈ᒌベ폀ँ ǆ̈펜ँ푸ँ팘ँǍ̈unoǎ̈쟈ミ鉈Ư풜ँ퐨ँ ĵ̌ヹ잜ミヹ鉈ᒌベ푰ँ ļ̈푌ँ픨ँ폈ँģ̈deĤ̈쟈ミ鉈Ʋ핌ँ퓘ँ ī̌ヹ잜ミヹ鉈ᒌベ픠ँ Ē̈퓼ँ험ँ푸ँę̈esosĚ̈쟈ミ鉈Ʒ헼ँ했ँ ā̌ヹ잜ミヹ鉈ᒌベ헐ँ Ĉ̈햬ँ횈ँ픨ँď̈“Ű̈쟈ミ鉈Ƹ횬ँ호ँ ŷ̌ヹ잜ミヹ鉈ᒌベ횀ँ ž̈활ँ흈ँ험ँť̈gastosŨ̈쟈ミ鉈ƿ희ँ훸ँ ů̌ヹ잜ミヹ鉈ᒌベ흀ँ Ŗ̈휜ँँ횈ँŝ̈relacionadosŀ̈쟈ミ鉈ǋँힸँ Ň̌ヹ잜ミヹ鉈ᒌベँ Ŏ̈ퟜँँ흈ँƵ̈”ƶ̈쟈ミ鉈Ǎँँ ƽ̌ヹ잜ミヹ鉈ᒌベँ Ƥ̈ँँँƫ̈(Ƭ̈쟈ミ鉈ǎँँ Ɠ̌ヹ잜ミヹ鉈ᒌベँ ƚ̈ँँँƁ̈distribuciónƄ̈쟈ミ鉈ǚँँ Ƌ̌ヹ잜ミヹ鉈ᒌベँ ǲ̈ँँँǹ̈,Ǻ̈쟈ミ鉈ǜँँ ǡ̌ヹ잜ミヹ鉈ᒌベँ Ǩ̈ँँँǯ̈comprasǒ̈쟈ミ鉈ǣँँ Ǚ̌ヹ잜ミヹ鉈ᒌベँ ǀ̈ँँँǇ̈,ǈ̈쟈ミ鉈ǥ&#10;ँँ Ǐ̌ヹ잜ミヹ鉈ᒌベँ Ķ̈ँँँĽ̈tecnologíaĠ̈쟈ミ鉈ǰँँ ħ̌ヹ잜ミヹ鉈ᒌベँ Į̈ँँँĕ̈deĖ̈쟈ミ鉈ǳँँ ĝ̌ヹ잜ミヹ鉈ᒌベँ Ą̈ँँँċ̈laČ̈쟈ミ鉈Ƕँँ ų̌ヹ잜ミヹ鉈ᒌベँ ź̈ँँँš̈informaciónŤ̈쟈ミ鉈ȁँँ ū̌ヹ잜ミヹ鉈ᒌベँ Œ̈ँँँř̈,Ś̈쟈ミ鉈ȃ娔ऀँ Ł̌ヹ잜ミヹ鉈ᒌベँ ň̈ँँँŏ̈쟈ミ鉈ȑँँ Ʋ̌ヹ잜ミヹ鉈ᒌベँ ƽ̈ँँँƠ̈,ƥ̈쟈ミ鉈ȓँँ ƨ̌ヹ잜ミヹ鉈ᒌベँ Ɠ̈ँँँƖ̈operacionesƝ̈쟈ミ鉈ȟँँ ƀ̌ヹ잜ミヹ鉈ᒌベँ Ƌ̈ँँँƎ̈yǳ̈쟈ミ鉈ȡँँ Ƕ̌ヹ잜ミヹ鉈ᒌベँ ǡ̈ँँँǤ̈mercadeoǫ̈쟈ミ鉈ȩँँ Ǯ̌ヹ잜ミヹ鉈ᒌベँ Ǚ̈ँँँǜ̈)ǁ̈쟈ミ鉈Ȫँँ Ǆ̌ヹ잜ミヹ鉈ᒌベँ Ǐ̈ँँँĲ̈,ķ̈쟈ミ鉈Ȭँँ ĺ̌ヹ잜ミヹ鉈ᒌベँ ĥ̈ँँँĨ̈losĭ̈쟈ミ鉈Ȱँँ Đ̌ヹ잜ミヹ鉈ᒌベँ ě̈ँँँĞ̈queă̈쟈ミ鉈ȴँँ Ć̌ヹ잜ミヹ鉈ᒌベँ ű̈ँँँŴ̈hanŹ̈쟈ミ鉈ȸँँ ż̌ヹ잜ミヹ鉈ᒌベँ ŧ̈ँँँṺsidoů̈쟈ミ鉈Ƚँँ Œ̌ヹ잜ミヹ鉈ᒌベँ ŝ̈ँँँŀ̈consideradosŇ̈쟈ミ鉈Ɋँँ Ŋ̌ヹ잜ミヹ鉈ᒌベँ Ƶ̈ँँँƸ̈comoƽ̈쟈ミ鉈ɏँँ Ơ̌ヹ잜ミヹ鉈ᒌベँ ƫ̈ँँँƮ̈&#10;parteƓ̈쟈ミ鉈ɕँँ Ɩ̌ヹ잜ミヹ鉈ᒌベँ Ɓ̈ँँँƄ̈delƉ̈쟈ミ鉈əँँ ƌ̌ヹ잜ミヹ鉈ᒌベँ Ƿ̈ँँँǺ̈&#10;valorǿ̈쟈ミ鉈ɟँँ Ǣ̌ヹ잜ミヹ鉈ᒌベँ ǭ̈ँँँǐ̈enǕ̈쟈ミ鉈ɢँँ ǘ̌ヹ잜ミヹ鉈ᒌベँ ǃ̈ँँँǆ̈aduanasǍ̈쟈ミ鉈ɩँँ İ̌ヹ잜ミヹ鉈ᒌベँ Ļ̈ँँँľ̈,ģ̈쟈ミ鉈ɫँँ Ħ̌ヹ잜ミヹ鉈ᒌベँ đ̈ँँँĔ̈deę̈쟈ミ鉈ɮँँ Ĝ̌ヹ잜ミヹ鉈ᒌベँ ć̈ँँँĊ̈conformidadű̈쟈ミ鉈ɺँँ Ŵ̌ヹ잜ミヹ鉈ᒌベँ ſ̈ँँँŢ̈conŧ̈쟈ミ鉈ɾँँ Ū̌ヹ잜ミヹ鉈ᒌベँ ŕ̈ँँँŘ̈laŝ̈쟈ミ鉈ʁ ँँ ŀ̌ヹ잜ミヹ鉈ᒌベँ ŋ̐ँँँƱ̈normativaƴ̈쟈ミ鉈ʋँँ ƻ̌ヹ잜ミヹ鉈ᒌベँ Ƣ̈ँँँƩ̈aduaneraƬ̈쟈ミ鉈ʔँँ Ɠ̌ヹ잜ミヹ鉈ᒌベँ ƚ̈ँँँƁ̈deƂ̈쟈ミ鉈ʗँँ Ɖ̌ヹ잜ミヹ鉈ᒌベँ ǰ̈ँँँǷ̈&#10;valorǸ̈쟈ミ鉈ʜँँ ǿ̌ヹ잜ミヹ鉈ᒌベँ Ǧ̈ँँँǭ̈.Ǯ̈쟈ミ鉈ʞँँ Ǖ̌ヹ잜ミヹ鉈ᒌベँ ǜ̈ँँँǃ̈TodaǄ̈쟈ミ鉈ʣँँ ǋ̌ヹ잜ミヹ鉈ᒌベँ Ĳ̈ँँँĹ̈vezĺ̈쟈ミ鉈ʧँँ ġ̌ヹ잜ミヹ鉈ᒌベँ Ĩ̈ँँँį̈queĐ̈쟈ミ鉈ʫँँ ė̌ヹ잜ミヹ鉈ᒌベँ Ğ̈ँँँą̈existeĈ̈쟈ミ鉈ʲँँ ď̌ヹ잜ミヹ鉈ᒌベँ Ŷ̈ँँँŽ̈unaž̈쟈ミ鉈ʶँँ ť̌ヹ잜ミヹ鉈ᒌベँ Ŭ̈ँँँœ̈omisiónŖ̈쟈ミ鉈ʾँँ ŝ̌ヹ잜ミヹ鉈ᒌベँ ń̈ँँँŋ̈&#10;totalŌ̈쟈ミ鉈˄ँँ Ƴ̌ヹ잜ミヹ鉈ᒌベँ ƺ̈ँ落ँँơ̈enƢ̈쟈ミ鉈ˇ祿ँँ Ʃ̌ヹ잜ミヹ鉈ᒌベ蘿ँ Ɛ̈ँ杻ँँƗ̈laƘ̈쟈ミ鉈ˊ&#10;溺ँ兩ँ Ɵ̌ヹ잜ミヹ鉈ᒌベ燎ँ Ɔ̈列ँ愈ँ落ँƍ̈motivaciónǰ̈쟈ミ鉈˕窱ँ器ँ Ƿ̌ヹ잜ミヹ鉈ᒌベ婢ँ Ǿ̈臭ँטּँ杻ँǥ̈delǦ̈쟈ミ鉈˙ﭜँ﫨ँ ǭ̌ヹ잜ミヹ鉈ᒌベאּँ ǔ̈﬌ँﯨँ愈ँǛ̈actoǜ̈쟈ミ鉈˞ﰌँﮘँ ǃ̌ヹ잜ミヹ鉈ᒌベﯠँ Ǌ̈﮼ँﲘँטּँı̈deĲ̈쟈ミ鉈ˡﲼँﱈँ Ĺ̌ヹ잜ミヹ鉈ᒌベﲐँ Ġ̈ﱬँﵘँﯨँħ̈inicioĪ̈쟈ミ鉈˧ﵼँﴈँ đ̌ヹ잜ミヹ鉈ᒌベﵐँ Ę̈ﴬँ︈ँﲘँğ̈,Ā̈쟈ミ鉈˩︬ँﶸँ ć̌ヹ잜ミヹ鉈ᒌベ︀ँ Ď̈﷜ँﻈँﵘँŵ̈respectoŸ̈쟈ミ鉈˲ﻬँﹸँ ſ̌ヹ잜ミヹ鉈ᒌベﻀँ Ŧ̈ﺜँｸँ︈ँŭ̈aŮ̈쟈ミ鉈˴ﾜँＨँ ŕ̌ヹ잜ミヹ鉈ᒌベｰँ Ŝ̈ｌँ(ंﻈँŃ̈lań̈쟈ミ鉈˷Lं￘ँ ŋ̌ヹ잜ミヹ鉈ᒌベ ं Ʋ̈￼ँØंｸँƹ̈&#10;formaƺ̈쟈ミ鉈˽üंं ơ̌ヹ잜ミヹ鉈ᒌベÐं ƨ̈¬ंƈं(ंƯ̈enƐ̈쟈ミ鉈̀Ƭंĸं Ɨ̌ヹ잜ミヹ鉈ᒌベƀं ƞ̈ŜंȸंØंƅ̈queƆ̈쟈ミ鉈̄ɜंǨं ƍ̌ヹ잜ミヹ鉈ᒌベȰं Ǵ̈Ȍं˨ंƈंǻ̈laǼ̈쟈ミ鉈̇灔ࣲʘं ǣ̌ヹ잜ミヹ鉈ᒌベˠं Ǫ̈ʼं΀ंȸंǑ̈쟈ミ鉈̖ Τं̰ं ǔ̌ヹ잜ミヹ鉈ᒌベ͸ं ǟ͔̈ंрं˨ंǂ̈consideróǉ̈쟈ミ鉈̠Ѥंϰं ǌ̌ヹ잜ミヹ鉈ᒌベиं ķ̈ДंӰं΀ंĺ̈esosĿ̈쟈ミ鉈̥ԔंҠं Ģ̌ヹ잜ミヹ鉈ᒌベӨं ĭ̈ӄं֠ंрंĐ̈“ĕ̈쟈ミ鉈̦ׄंՐं Ę̌ヹ잜ミヹ鉈ᒌベ֘ं ă̈մं٠ंӰंĆ̈gastosč̈쟈ミ鉈̭ڄंؐं Ű̌ヹ잜ミヹ鉈ᒌベ٘ं Ż̈شंܠं֠ंž̈relacionadosť̈쟈ミ鉈̹݄ंېं Ũ̌ヹ잜ミヹ鉈ᒌベܘं œ̈۴ंߐं٠ंŖ̈”ś̈쟈ミ鉈̺ߴंހं Ş̌ヹ잜ミヹ鉈ᒌベ߈ं ŉ̈ޤंࢀंܠंŌ̈,Ʊ̈쟈ミ鉈̼ࢤं࠰ं ƴ̌ヹ잜ミヹ鉈ᒌベࡸं ƿ̈ࡔंरंߐंƢ̈comoƧ̈쟈ミ鉈́॔ं࣠ं ƪ̌ヹ잜ミヹ鉈ᒌベनं ƕ̈ऄंৠंࢀंƘ̈&#10;parteƝ̈쟈ミ鉈͇਄ंঐं ƀ̌ヹ잜ミヹ鉈ᒌベ৘ं Ƌ̈঴ंઐंरंƎ̈delǳ̈쟈ミ鉈͋઴ंੀं Ƕ̌ヹ잜ミヹ鉈ᒌベઈं ǡ̈੤ंୀंৠंǤ̈&#10;valorǩ̈쟈ミ鉈͑୤ं૰ं Ǭ̌ヹ잜ミヹ鉈ᒌベସं Ǘ̈ଔं௰ंઐंǚ̈enǟ̈쟈ミ鉈͔ఔं஠ं ǂ̌ヹ잜ミヹ鉈ᒌベ௨ं Ǎ̈௄ंರंୀंİ̈aduanasķ̈쟈ミ鉈͛೔ंౠं ĺ̌ヹ잜ミヹ鉈ᒌベನं ĥ̈಄ंൠं௰ंĨ̈,ĭ̈쟈ミ鉈͝඄ंഐं Đ̌ヹ잜ミヹ鉈ᒌベ൘ं ě̈ഴंภंರंĞ̈debiendoą̈쟈ミ鉈ͦ&#10;ไंැं Ĉ̌ヹ잜ミヹ鉈ᒌベธं ų̈෴ं໠ंൠंŶ̈establecerŽ̈쟈ミ鉈ͱ༄ंຐं Š̌ヹ잜ミヹ鉈ᒌベ໘ं ṻິंྐंภंŮ̈unaœ̈쟈ミ鉈͵&#10;ྴंཀं Ŗ̌ヹ잜ミヹ鉈ᒌベྈं Ł̈ཤंၘं໠ंń̈justificaciónŋ̐쟈ミ鉈΃ၼंဈं Ʊ̌ヹ잜ミヹ鉈ᒌベၐं Ƹ̈ာंᄈंྐंƿ̈porƠ̈쟈ミ鉈·ᄬंႸं Ƨ̌ヹ잜ミヹ鉈ᒌベᄀं Ʈ̈ნंᆸंၘंƕ̈cadaƖ̈쟈ミ鉈Όᇜंᅨं Ɲ̌ヹ잜ミヹ鉈ᒌベᆰं Ƅ̈ᆌंቨंᄈंƋ̈unoƌ̈쟈ミ鉈ΐኌंመं ǳ̌ヹ잜ミヹ鉈ᒌベበं Ǻ̈ሼंጘंᆸंǡ̈deǢ̈쟈ミ鉈Γጼंወं ǩ̌ヹ잜ミヹ鉈ᒌベጐं ǐ̈ዬंᏈंቨंǗ̈losǘ̈쟈ミ鉈ΗᏬं፸ं ǟ̌ヹ잜ミヹ鉈ᒌベᏀं ǆ̈᎜ंᒈंጘंǍ̈rubrosİ̈쟈ミ鉈Ξᒬंᐸं ķ̌ヹ잜ミヹ鉈ᒌベᒀं ľ̈ᑜंᔸंᏈंĥ̈queĦ̈쟈ミ鉈΢ᕜंᓨं ĭ̌ヹ잜ミヹ鉈ᒌベᔰं Ĕ̈ᔌंᗸंᒈंě̈componenĞ̈쟈ミ鉈Ϋᘜंᖨं ą̌ヹ잜ミヹ鉈ᒌベᗰं Č̈ᗌंᚨंᔸंų̈esosŴ̈쟈ミ鉈ΰᛌंᙘं Ż̌ヹ잜ミヹ鉈ᒌベᚠं Ţ̈ᙼंᝨंᗸंũ̈gastosŬ̈쟈ミ鉈ζឌं᜘ं œ̌ヹ잜ミヹ鉈ᒌベᝠं Ś̈᜼ं᠘ंᚨंŁ̈,ł̈쟈ミ鉈θᠼंៈं ŉ̌ヹ잜ミヹ鉈ᒌベ᠐ं ư̈៬ंᣈंᝨंƷ̈asíƸ̈쟈ミ鉈μᣬंᡸं ƿ̌ヹ잜ミヹ鉈ᒌベᣀं Ʀ̈ᢜं᥸ं᠘ंƭ̈comoƮ̈쟈ミ鉈ρᦜंᤨं ƕ̌ヹ잜ミヹ鉈ᒌベᥰं Ɯ̈᥌ंᨨंᣈंƃ̈laƄ̈쟈ミ鉈τᩌं᧘ं Ƌ̌ヹ잜ミヹ鉈ᒌベᨠं ǲ̈᧼ं᫘ं᥸ंǹ̈baseǺ̈쟈ミ鉈ω᫼ं᪈ं ǡ̌ヹ잜ミヹ鉈ᒌベ᫐ं Ǩ̈᪬ंᮈंᨨंǯ̈deǐ̈쟈ミ鉈όᮬंᬸं Ǘ̌ヹ잜ミヹ鉈ᒌベᮀं Ǟ̈᭜ं᱈ं᫘ंǅ̈cálculoǈ̈쟈ミ鉈ϔ&#10;ᱬं᯸ं Ǐ̌ヹ잜ミヹ鉈ᒌベ᱀ं Ķ̈ᰜंᴈंᮈंĽ̈porcentualĠ̈쟈ミ鉈ϟᴬंᲸं ħ̌ヹ잜ミヹ鉈ᒌベᴀं Į᳜̈ंᶸं᱈ंĕ̈deĖ̈쟈ミ鉈Ϣᷜंᵨं ĝ̌ヹ잜ミヹ鉈ᒌベᶰं Ą̈ᶌंṨंᴈंċ̈cadaČ̈쟈ミ鉈ϧẌंḘं ų̌ヹ잜ミヹ鉈ᒌベṠं ź̈ḼंἘंᶸंš̈unoŢ̈쟈ミ鉈ϫἼंỈं ũ̌ヹ잜ミヹ鉈ᒌベἐं Ő̈ỬंῈंṨंŗ̈deŘ̈쟈ミ鉈ϮῬंὸं ş̌ヹ잜ミヹ鉈ᒌベ῀ं ņ̈ᾜं₀ंἘंō̐&#10;ellosƱ̈쟈ミ鉈ϳ₤ं‰ं ƴ̌ヹ잜ミヹ鉈ᒌベ⁸ं ƿ̈⁔ंℰंῈंƢ̈,Ƨ̈쟈ミ鉈ϵ⅔ं⃠ं ƪ̌ヹ잜ミヹ鉈ᒌベℨं ƕ̈℄ं⇠ं₀ंƘ̈queƝ̈쟈ミ鉈Ϲ∄ं←ं ƀ̌ヹ잜ミヹ鉈ᒌベ⇘ं Ƌ̈↴ं⊐ंℰंƎ̈leǳ̈쟈ミ鉈ϼ⊴ं≀ं Ƕ̌ヹ잜ミヹ鉈ᒌベ⊈ं ǡ̈≤ं⍐ं⇠ंǤ̈llevaronǫ̈쟈ミ鉈Ѕ⍴ं⌀ं Ǯ̌ヹ잜ミヹ鉈ᒌベ⍈ं Ǚ̈⌤ं␀ं⊐ंǜ̈aǁ̈쟈ミ鉈Ї␤ं⎰ं Ǆ̌ヹ잜ミヹ鉈ᒌベ⏸ं Ǐ̈⏔ंⓀं⍐ंĲ̈concluirĹ̈쟈ミ鉈Аⓤं⑰ं ļ̌ヹ잜ミヹ鉈ᒌベⒸं ħ̈⒔ं╰ं␀ंĪ̈queį̈쟈ミ鉈Д▔ं┠ं Ē̌ヹ잜ミヹ鉈ᒌベ╨ं ĝ̈╄ं☰ंⓀंĀ̈formanć̈쟈ミ鉈Л♔ं◠ं Ċ̌ヹ잜ミヹ鉈ᒌベ☨ं ŵ̈☄ं⛠ं╰ंŸ̈&#10;parteŽ̈쟈ミ鉈С✄ं⚐ं Š̌ヹ잜ミヹ鉈ᒌベ⛘ं ṻ⚴ं➐ं☰ंŮ̈delœ̈쟈ミ鉈Х➴ं❀ं Ŗ̌ヹ잜ミヹ鉈ᒌベ➈ं Ł̈❤ं⡐ं⛠ंń̈precioŋ̈쟈ミ鉈Ь⡴ं⠀ं Ŏ̌ヹ잜ミヹ鉈ᒌベ⡈ं ƹ̈⠤ं⤀ं➐ंƼ̈realơ̈쟈ミ鉈б⤤ं⢰ं Ƥ̌ヹ잜ミヹ鉈ᒌベ⣸ं Ư̈⣔ं⦰ं⡐ंƒ̈yƗ̈쟈ミ鉈г ⧔ं⥠ं ƚ̌ヹ잜ミヹ鉈ᒌベ⦨ं ƅ̈⦄ं⩰ं⤀ंƈ̈verdaderoƏ̈쟈ミ鉈н⪔ं⨠ं ǲ̌ヹ잜ミヹ鉈ᒌベ⩨ं ǽ̈⩄ं⬠ं⦰ंǠ̈deǥ̈쟈ミ鉈р⭄ं⫐ं Ǩ̌ヹ잜ミヹ鉈ᒌベ⬘ं Ǔ̈⫴ं⯐ं⩰ंǖ̈laǛ̈쟈ミ鉈у ⯴ं⮀ं Ǟ̌ヹ잜ミヹ鉈ᒌベ⯈ं ǉ̈⮤ंⲐं⬠ंǌ̈mercancíaĳ̈쟈ミ鉈э Ⲵंⱀं Ķ̌ヹ잜ミヹ鉈ᒌベⲈं ġ̈Ɽंⵐं⯐ंĤ̈importadaī̈쟈ミ鉈і⵴ंⴀं Į̌ヹ잜ミヹ鉈ᒌベⵈं ę̈ⴤं⸀ंⲐंĜ̈.ā̈쟈ミ鉈ї⸤ंⶰं Ą̌ヹ잜ミヹ鉈ᒌベⷸं ď̈ⷔं鶈अⵐंŲ̈&#10;ŷ̈administraciónn.11ż̈administraciónn.11sť̈Respecto.Ũ̈nopecto d&#10;nů̈Administraciónn.11Ŕ̈administraciónn.11ŝ̈Administración挘#sł̈쟈ミ鉈瘝໸⳨໻ŉ̈dy1Ŋ̈nulidadstƱ̈貼अ贠अ鿐ࣿnaƴ̈relaciónƻ̈쟈ミ鉈Ƕヴंむं ƾ̌ヹ잜ミヹ鉈ᒌベトं Ʃ̈イंㆀं࿠಩Ƭ̈conƑ̈쟈ミ鉈Ǻㆤं㄰ं Ɣ̌ヹ잜ミヹ鉈ᒌベㅸं Ɵ̈ㅔं㈰ंバंƂ̈elƇ̈쟈ミ鉈ǽ ㉔ं㇠ं Ɗ̌ヹ잜ミヹ鉈ᒌベ㈨ं ǵ̈㈄ं㋰ंㆀंǸ̈institutoǿ̈쟈ミ鉈ȇ㌔ं㊠ं Ǣ̌ヹ잜ミヹ鉈ᒌベ㋨ं ǭ̈㋄ं㎠ं㈰ंǐ̈deǕ̈쟈ミ鉈Ȋ㏄ं㍐ं ǘ̌ヹ잜ミヹ鉈ᒌベ㎘ं ǃ̈㍴ं㑐ं㋰ंǆ̈laǋ̈쟈ミ鉈ȍ㑴ं㐀ं ǎ̌ヹ잜ミヹ鉈ᒌベ㑈ं Ĺ̈㐤ं㔐ं㎠ंļ̈prescripciónģ̈쟈ミ鉈Ț㔴ं㓀ं Ħ̌ヹ잜ミヹ鉈ᒌベ㔈ं đ̈㓤ं㗀ं㑐ंĔ̈yę̈쟈ミ鉈Ȝ㗤ं㕰ं Ĝ̌ヹ잜ミヹ鉈ᒌベ㖸ं ć̈㖔ं㙰ं㔐ंĊ̈lasď̈쟈ミ鉈Ƞ㚔ं㘠ं Ų̌ヹ잜ミヹ鉈ᒌベ㙨ं Ž̈㙄ं㜰ं㗀ंŠ̈causasŧ̈쟈ミ鉈ȧ㝔ं㛠ं Ū̌ヹ잜ミヹ鉈ᒌベ㜨ं ŕ̈㜄ं㟠ं㙰ंŘ̈porŝ̈쟈ミ鉈ȫ㠄ं㞐ं ŀ̌ヹ잜ミヹ鉈ᒌベ㟘ं ŋ̈㞴ं㢐ं㜰ंŎ̈lasƳ̈쟈ミ鉈ȯ㢴ं㡀ं ƶ̌ヹ잜ミヹ鉈ᒌベ㢈ं ơ̈㡤ं㥐ं㟠ंƤ̈estimaƫ̈쟈ミ鉈ȶ㥴ं㤀ं Ʈ̌ヹ잜ミヹ鉈ᒌベ㥈ं ƙ̈㤤ं㨀ं㢐ंƜ̈queƁ̈쟈ミ鉈Ⱥ㨤ं㦰ं Ƅ̌ヹ잜ミヹ鉈ᒌベ㧸ं Ə̈㧔ं㪰ं㥐ंǲ̈enǷ̈쟈ミ鉈Ƚ㫔ं㩠ं Ǻ̌ヹ잜ミヹ鉈ᒌベ㪨ं ǥ̈㪄ं㭠ं㨀ंǨ̈elǭ̈쟈ミ鉈ɀ㮄ं㬐ं ǐ̌ヹ잜ミヹ鉈ᒌベ㭘ं Ǜ̈㬴ं㰠ं㪰ंǞ̈presenteǅ̈쟈ミ鉈ɉ㱄ं㯐ं ǈ̌ヹ잜ミヹ鉈ᒌベ㰘ं ĳ̈㯴ं㳠ं㭠ंĶ̈asuntoĽ̈쟈ミ鉈ɐ㴄ं㲐ं Ġ̌ヹ잜ミヹ鉈ᒌベ㳘ं ī̈㲴ं㶐ं㰠ंĮ̈&#10;operóē̈쟈ミ鉈ɖ㶴ं㵀ं Ė̌ヹ잜ミヹ鉈ᒌベ㶈ं ā̈㵤ं㹀ं㳠ंĄ̈laĉ̈쟈ミ鉈ə㹤ं㷰ं Č̌ヹ잜ミヹ鉈ᒌベ㸸ं ŷ̈㸔ं㼀ं㶐ंź̈interrupciónš̈쟈ミ鉈ɦ㼤ं㺰ं Ť̌ヹ잜ミヹ鉈ᒌベ㻸ं ů̈㻔ं㾰ं㹀ंŒ̈deŗ̈쟈ミ鉈ɩ㿔ं㽠ं Ś̌ヹ잜ミヹ鉈ᒌベ㾨ं Ņ̈㾄ंむआ㼀ंň̈laō̐, Ʊ̌ヹ잜ミヹ鉈ᒌベ䁐ं Ƹ̈䀬ं䄈ं辘ƿ̈&#10;todosƠ̈쟈ミ鉈͕䄬ं䂸ं Ƨ̌ヹ잜ミヹ鉈ᒌベ䄀ं Ʈ̈䃜ं䆸ं䁘ंƕ̈yƖ̈쟈ミ鉈͗䇜ं䅨ं Ɲ̌ヹ잜ミヹ鉈ᒌベ䆰ं Ƅ̈䆌ं䉨ं䄈ंƋ̈cadaƌ̈쟈ミ鉈͜䊌ं䈘ं ǳ̌ヹ잜ミヹ鉈ᒌベ䉠ं Ǻ̈䈼ं䌘ं䆸ंǡ̈unoǢ̈쟈ミ鉈͠䌼ं䋈ं ǩ̌ヹ잜ミヹ鉈ᒌベ䌐ं ǐ̈䋬ं䏈ं䉨ंǗ̈deǘ̈쟈ミ鉈ͣ䏬ं䍸ं ǟ̌ヹ잜ミヹ鉈ᒌベ䏀ं ǆ̈䎜ं䑸ं䌘ंǍ̈losǎ̈쟈ミ鉈ͧ&#10;䒜ं䐨ं ĵ̌ヹ잜ミヹ鉈ᒌベ䑰ं ļ̈䑌ं䔸ं䏈ंģ̈requisitosĦ̈쟈ミ鉈Ͳ䕜ं䓨ं ĭ̌ヹ잜ミヹ鉈ᒌベ䔰ं Ĕ̈䔌ं䗨ं䑸ंě̈yĜ̈쟈ミ鉈ʹ 䘌ं䖘ं ă̌ヹ잜ミヹ鉈ᒌベ䗠ं Ċ̈䖼ं䚨ं䔸ंű̈supuestosŴ̈쟈ミ鉈;䛌ं䙘ं Ż̌ヹ잜ミヹ鉈ᒌベ䚠ं Ţ̈䙼ं䝘ं䗨ंũ̈delṺ쟈ミ鉈΂䝼ं䜈ं ő̌ヹ잜ミヹ鉈ᒌベ䝐ं Ř̈䜬ं䠈ं䚨ंş̈casoŀ̈쟈ミ鉈Ά䠬ं䞸ं Ň̌ヹ잜ミヹ鉈ᒌベ䠀ं Ŏ̈䟜ं䢸ं䝘ंƵ̈,ƶ̈쟈ミ鉈Έ䣜ं䡨ं ƽ̌ヹ잜ミヹ鉈ᒌベ䢰ं Ƥ̈䢌ं䥨ं䠈ंƫ̈losƬ̈쟈ミ鉈Ό䦌ं䤘ं Ɠ̌ヹ잜ミヹ鉈ᒌベ䥠ं ƚ̈䤼ं䨨ं䢸ंƁ̈cualesƄ̈쟈ミ鉈Γ䩌ं䧘ं Ƌ̌ヹ잜ミヹ鉈ᒌベ䨠ं ǲ̈䧼ं䫘ं䥨ंǹ̈&#10;estánǺ̈쟈ミ鉈Ι䫼ं䪈ं ǡ̌ヹ잜ミヹ鉈ᒌベ䫐ं Ǩ̈䪬ं䮘ं䨨ंǯ̈ausentesǒ̈쟈ミ鉈΢䮼ं䭈ं Ǚ̌ヹ잜ミヹ鉈ᒌベ䮐ं ǀ̈䭬ं䱈ं䫘ंǇ̈enǈ̈쟈ミ鉈Υ䱬ं䯸ं Ǐ̌ヹ잜ミヹ鉈ᒌベ䱀ं Ķ̈䰜ं䳸ं䮘ंĽ̈laľ̈쟈ミ鉈Ψ&#10;䴜ं䲨ं ĥ̌ヹ잜ミヹ鉈ᒌベ䳰ं Ĭ̈䳌ं䶸ं䱈ंē̈motivaciónĖ̈쟈ミ鉈γ䷜ं䵨ं ĝ̌ヹ잜ミヹ鉈ᒌベ䶰ं Ą̈䶌ं乨ं䳸ंċ̈queČ̈쟈ミ鉈η二ं丘ं ų̌ヹ잜ミヹ鉈ᒌベ习ं ź̈丼ं优ं䶸ंš̈seŢ̈쟈ミ鉈κ似ं仈ं ũ̌ヹ잜ミヹ鉈ᒌベ伐ं Ő̈们ं俈ं乨ंŗ̈haceŘ̈쟈ミ鉈ο俬ं佸ं ş̌ヹ잜ミヹ鉈ᒌベ俀ं ņ̈侜ं傀ं优ंō̐enƱ̈쟈ミ鉈ς傤ं倰ं ƴ̌ヹ잜ミヹ鉈ᒌベ偸ं ƿ̈偔ं儰ं俈ंƢ̈elƧ̈쟈ミ鉈υ兔ं僠ं ƪ̌ヹ잜ミヹ鉈ᒌベ儨ं ƕ̈億ं凰ं傀ंƘ̈presenteƟ̈쟈ミ鉈ώ刔ं冠ं Ƃ̌ヹ잜ミヹ鉈ᒌベ凨ं ƍ̈凄ं劰ं儰ंǰ̈asuntoǷ̈쟈ミ鉈ϔ勔ं剠ं Ǻ̌ヹ잜ミヹ鉈ᒌベ动ं ǥ̈劄ं占ं凰ंǨ̈,ǭ̈쟈ミ鉈ϖ厄ं匐ं ǐ̌ヹ잜ミヹ鉈ᒌベ単ं Ǜ̈匴ं吐ं劰ंǞ̈paraǃ̈쟈ミ鉈ϛ吴ं叀ं ǆ̌ヹ잜ミヹ鉈ᒌベ合ं ı̈古ं哐ं占ंĴ̈concluirĻ̈쟈ミ鉈Ϥ哴ं咀ं ľ̌ヹ잜ミヹ鉈ᒌベ哈ं ĩ̈咤ं喀ं吐ंĬ̈lađ̈쟈ミ鉈ϧ&#10;喤ं唰ं Ĕ̌ヹ잜ミヹ鉈ᒌベ啸ं ğ̈啔ं噀ं哐ंĂ̈existenciaĉ̈쟈ミ鉈ϲ噤ं嗰ं Č̌ヹ잜ミヹ鉈ᒌベ嘸ं ŷ̈嘔ं困ं喀ंź̈deſ̈쟈ミ鉈ϵ圔ं嚠ं Ţ̌ヹ잜ミヹ鉈ᒌベ囨ं ŭ̈囄ं垠ं噀ंŐ̈unaŕ̈쟈ミ鉈Ϲ埄ं坐ं Ř̌ヹ잜ミヹ鉈ᒌベ垘ं Ń̈坴ं塠ं困ंņ̈interrupciónō̈쟈ミ鉈І墄ं堐ं ư̌ヹ잜ミヹ鉈ᒌベ塘ं ƻ̈場ं夐ं垠ंƾ̈deƣ̈쟈ミ鉈Љ头ं壀ं Ʀ̌ヹ잜ミヹ鉈ᒌベ夈ं Ƒ̈壤ं姀ं塠ंƔ̈laƙ̈쟈ミ鉈Ќ姤ं奰ं Ɯ̌ヹ잜ミヹ鉈ᒌベ妸ं Ƈ̈妔ं媀ं夐ंƊ̈prescripciónǱ̈쟈ミ鉈И媤ं娰ं Ǵ̌ヹ잜ミヹ鉈ᒌベ婸ं ǿ̈婔ं嬰ं姀ंǢ̈.ǧ̈쟈ミ鉈Й孔ं嫠ं Ǫ̌ヹ잜ミヹ鉈ᒌベ嬨ं Ǖ̈嬄ं쌈媀ंǘ̈&#10;ǝ̈lascripción.ǀ̈excepciónnǇ̈deǈ̈RespectoiónǏ̈쟈ミ鉈寔ं슸Ĳ̈noķ̈deĸ̈deĽ̈.즘ʅľ̈el#̎⊰ʅ剸ĥ̈崌ं嶨ं䝈ःĨ̈acto ĭ̌ヹ잜ミヹ鉈ᒌベ岨ं Ĕ̈쟈ミ鉈 䟔ः嵘ं ě̌ヹ잜ミヹ鉈ᒌベ嶠ं=&gt; Ă̈嵼ं幀ं岰ंOPQRĉ̈쟈ミ鉈䟬ः巰ं Č̌ヹ잜ミヹ鉈ᒌベ常ं‰Š ŷ̈帔ं廘ं嶨ं›œžź̈쟈ミ鉈텬ं庈ं š̌ヹ잜ミヹ鉈ᒌベ廐ंÕÖ Ũ̈庬ं彰ं幀ंçèéêů̈쟈ミ鉈튼ࣹ张ं Œ̌ヹ잜ミヹ鉈ᒌベ彨ं°° ŝ̈彄ं怈ं廘ं°°°°ŀ̈쟈ミ鉈 튤ࣹ徸ं Ň̌ヹ잜ミヹ鉈ᒌベ怀ं`p Ŏ̈応ं悠ं彰ं@`` Ƶ̈쟈ミ鉈&amp;튌ࣹ恐ं Ƹ̌ヹ잜ミヹ鉈ᒌベ悘ं0@ ƣ̈恴ं愸ं怈ंPP``Ʀ̈쟈ミ鉈)岄ं惨ं ƭ̌ヹ잜ミヹ鉈ᒌベ愰ं   Ɣ̈愌ं懐ं悠ं``tiƛ̈쟈ミ鉈,峔ं憀ं ƞ̌ヹ잜ミヹ鉈ᒌベ懈ं Ɖ̈憤ं扨ं愸ंƌ̈쟈ミ鉈1틔ࣹ战ं ǳ̌ヹ잜ミヹ鉈ᒌベ扠ंdo Ǻ̈戼ं挀ं懐ंǡ̈쟈ミ鉈4挤ं抰ं Ǥ̌ヹ잜ミヹ鉈ᒌベ拸ं a ǯ̈拔ं揀ं扨ंtivaǒ̈inicioace en Ǚ̈쟈ミ鉈;揤ं捰ं ǜ̌ヹ잜ミヹ鉈ᒌベ掸ं i Ǉ̈掔ं全ः挀ंa prǊ̈del.&#10; Ǐ̌ヹ잜ミヹ鉈ᒌベ摀ं l Ķ̈搜ं퉈ं턈ंuna Ľ̈쟈ミ鉈&#10;톔ं퇸ंĠ̐noón.&#10;Ĥ̈loĩ̈쟈ミ鉈Ê敤ं擰ं Ĭ̌ヹ잜ミヹ鉈ᒌベ攸ं ė̈攔ं昀ं쫘Ě̈actuadoā̈쟈ミ鉈Ò昤ं新ं Ą̌ヹ잜ミヹ鉈ᒌベ旸ं ď̈旔ं暰ं敀ंŲ̈porŷ̈쟈ミ鉈Ö曔ं晠ं ź̌ヹ잜ミヹ鉈ᒌベ暨ं ť̈暄ं杠ं昀ंŨ̈laŭ̈쟈ミ鉈Ù 构ं朐ं Ő̌ヹ잜ミヹ鉈ᒌベ杘ं ś̈朴ं栠ं暰ंŞ̈autoridadŅ̈쟈ミ鉈ã桄ं某ं ň̌ヹ잜ミヹ鉈ᒌベ栘ं Ƴ̈柴ं棠ं杠ंƶ̈aduaneraƽ̈쟈ミ鉈ë椄ं梐ं Ơ̌ヹ잜ミヹ鉈ᒌベ棘ं ƫ̈梴ं榐ं栠ंƮ̈,Ɠ̈쟈ミ鉈í榴ं楀ं Ɩ̌ヹ잜ミヹ鉈ᒌベ榈ं Ɓ̈楤ं橀ं棠ंƄ̈enƉ̈쟈ミ鉈ð橤ं槰ं ƌ̌ヹ잜ミヹ鉈ᒌベ樸ं Ƿ̈樔ं欀ं榐ंǺ̈especialǡ̈쟈ミ鉈ù欤ं檰ं Ǥ̌ヹ잜ミヹ鉈ᒌベ櫸ं ǯ̈櫔ं殰ं橀ंǒ̈paraǗ̈쟈ミ鉈þ比ं歠ं ǚ̌ヹ잜ミヹ鉈ᒌベ殨ं ǅ̈殄ं汰ं欀ंǈ̈fundamentarRǏ̈쟈ミ鉈Ċ沔ं氠ं Ĳ̌ヹ잜ミヹ鉈ᒌベ汨ं e Ľ̈汄ं洠ं殰ंactuĠ̈yla aĥ̈쟈ミ鉈Č&#10;浄ं泐ं Ĩ̌ヹ잜ミヹ鉈ᒌベ洘ंif ē̈泴ं淠ं汰ंradoĖ̈justificarde ĝ̈쟈ミ鉈Ę渄ं涐ं Ā̌ヹ잜ミヹ鉈ᒌベ淘ंda ċ̈涴ं源ं洠ंneceĎ̈quereų̈쟈ミ鉈Ĝ溴ं"/>
          </w:smartTagPr>
          <w:r w:rsidRPr="007A6BFF">
            <w:t>la Dirección</w:t>
          </w:r>
        </w:smartTag>
        <w:r w:rsidRPr="007A6BFF">
          <w:t xml:space="preserve"> General</w:t>
        </w:r>
      </w:smartTag>
      <w:r w:rsidRPr="007A6BFF">
        <w:t xml:space="preserve"> de Aduanas</w:t>
      </w:r>
      <w:r w:rsidRPr="007A6BFF">
        <w:rPr>
          <w:lang w:val="es-CR"/>
        </w:rPr>
        <w:t xml:space="preserve"> </w:t>
      </w:r>
      <w:r>
        <w:rPr>
          <w:lang w:val="es-CR"/>
        </w:rPr>
        <w:t xml:space="preserve">(en adelante DGA) </w:t>
      </w:r>
      <w:r w:rsidRPr="007A6BFF">
        <w:rPr>
          <w:lang w:val="es-CR"/>
        </w:rPr>
        <w:t xml:space="preserve">dicta el acto final del procedimiento sancionatorio, imponiéndole al Agente Aduanero </w:t>
      </w:r>
      <w:r>
        <w:rPr>
          <w:lang w:val="es-CR"/>
        </w:rPr>
        <w:t>XXXX</w:t>
      </w:r>
      <w:r w:rsidRPr="007A6BFF">
        <w:rPr>
          <w:lang w:val="es-CR"/>
        </w:rPr>
        <w:t>,</w:t>
      </w:r>
      <w:r w:rsidRPr="007A6BFF">
        <w:rPr>
          <w:b/>
        </w:rPr>
        <w:t xml:space="preserve"> </w:t>
      </w:r>
      <w:r w:rsidRPr="007A6BFF">
        <w:rPr>
          <w:lang w:val="es-CR"/>
        </w:rPr>
        <w:t>una multa de quinientos pesos centroamericanos o su equivalente en moneda nacional, por cada incumplimiento</w:t>
      </w:r>
      <w:r>
        <w:rPr>
          <w:lang w:val="es-CR"/>
        </w:rPr>
        <w:t>,</w:t>
      </w:r>
      <w:r w:rsidRPr="007A6BFF">
        <w:rPr>
          <w:lang w:val="es-CR"/>
        </w:rPr>
        <w:t xml:space="preserve"> sea un monto de  </w:t>
      </w:r>
      <w:r>
        <w:t xml:space="preserve">¢255.655, 00.00 (doscientos cincuenta y cinco mil seiscientos cincuenta y cinco colones  exactos) para la declaración aduanera </w:t>
      </w:r>
      <w:r w:rsidRPr="007A6BFF">
        <w:rPr>
          <w:b/>
        </w:rPr>
        <w:t>0</w:t>
      </w:r>
      <w:r>
        <w:rPr>
          <w:b/>
        </w:rPr>
        <w:t>XXXX</w:t>
      </w:r>
      <w:r w:rsidRPr="000E50A2">
        <w:t xml:space="preserve"> del 01 de </w:t>
      </w:r>
      <w:r>
        <w:t>xxxxx</w:t>
      </w:r>
      <w:r w:rsidRPr="000E50A2">
        <w:t xml:space="preserve"> de 2006, y </w:t>
      </w:r>
      <w:r>
        <w:t xml:space="preserve">¢256.215,00 (doscientos cincuenta y seis mil doscientos quince colones) por la declaración aduanera </w:t>
      </w:r>
      <w:r>
        <w:rPr>
          <w:b/>
        </w:rPr>
        <w:t>XXXX</w:t>
      </w:r>
      <w:r w:rsidRPr="000E50A2">
        <w:t xml:space="preserve"> de 13 de junio de 2006</w:t>
      </w:r>
      <w:r>
        <w:t xml:space="preserve">, </w:t>
      </w:r>
      <w:r w:rsidRPr="007A6BFF">
        <w:rPr>
          <w:rFonts w:cs="Arial"/>
        </w:rPr>
        <w:t xml:space="preserve">por la infracción estipulada en el artículo 236 inciso 24 de </w:t>
      </w:r>
      <w:smartTag w:uri="urn:schemas-microsoft-com:office:smarttags" w:element="PersonName">
        <w:smartTagPr>
          <w:attr w:name="ProductID" w:val="la LGA"/>
        </w:smartTagPr>
        <w:r w:rsidRPr="007A6BFF">
          <w:rPr>
            <w:rFonts w:cs="Arial"/>
          </w:rPr>
          <w:t>la LGA</w:t>
        </w:r>
      </w:smartTag>
      <w:r w:rsidRPr="007A6BFF">
        <w:rPr>
          <w:rFonts w:cs="Arial"/>
        </w:rPr>
        <w:t xml:space="preserve">, al estimar que no se </w:t>
      </w:r>
      <w:r w:rsidRPr="000E50A2">
        <w:t>transmitieron las facturas que respaldan la importación de las mercancías,</w:t>
      </w:r>
      <w:r>
        <w:t xml:space="preserve"> ya que </w:t>
      </w:r>
      <w:r w:rsidRPr="000E50A2">
        <w:t xml:space="preserve">para el caso de la Declaración </w:t>
      </w:r>
      <w:r w:rsidRPr="007A6BFF">
        <w:rPr>
          <w:b/>
        </w:rPr>
        <w:t>0</w:t>
      </w:r>
      <w:r>
        <w:rPr>
          <w:b/>
        </w:rPr>
        <w:t>XXXX</w:t>
      </w:r>
      <w:r w:rsidRPr="000E50A2">
        <w:t xml:space="preserve">, se transmite la factura número </w:t>
      </w:r>
      <w:r w:rsidRPr="00C72219">
        <w:rPr>
          <w:b/>
        </w:rPr>
        <w:t>1556663</w:t>
      </w:r>
      <w:r w:rsidRPr="000E50A2">
        <w:t xml:space="preserve"> con imagen correspondiente a la factura número </w:t>
      </w:r>
      <w:r>
        <w:rPr>
          <w:b/>
        </w:rPr>
        <w:t>1556815</w:t>
      </w:r>
      <w:r w:rsidRPr="000E50A2">
        <w:t xml:space="preserve">, y en la </w:t>
      </w:r>
      <w:r>
        <w:t>d</w:t>
      </w:r>
      <w:r w:rsidRPr="000E50A2">
        <w:t xml:space="preserve">eclaración </w:t>
      </w:r>
      <w:r>
        <w:t>a</w:t>
      </w:r>
      <w:r w:rsidRPr="000E50A2">
        <w:t xml:space="preserve">duanera </w:t>
      </w:r>
      <w:r>
        <w:rPr>
          <w:b/>
        </w:rPr>
        <w:t>XXXX</w:t>
      </w:r>
      <w:r w:rsidRPr="000E50A2">
        <w:t xml:space="preserve"> no se transmitió la factura número </w:t>
      </w:r>
      <w:r w:rsidRPr="007A6BFF">
        <w:rPr>
          <w:b/>
        </w:rPr>
        <w:t>6408</w:t>
      </w:r>
      <w:r>
        <w:t xml:space="preserve">, lo </w:t>
      </w:r>
      <w:r w:rsidRPr="000E50A2">
        <w:t>que implica un incumplimiento en lo referente a los artí</w:t>
      </w:r>
      <w:r>
        <w:t xml:space="preserve">culos 86 de la LGA y 315 </w:t>
      </w:r>
      <w:r w:rsidRPr="000E50A2">
        <w:t>del Reglamento</w:t>
      </w:r>
      <w:r>
        <w:t xml:space="preserve"> a la LGA</w:t>
      </w:r>
      <w:r w:rsidRPr="007A6BFF">
        <w:rPr>
          <w:rFonts w:cs="Arial"/>
        </w:rPr>
        <w:t xml:space="preserve">. </w:t>
      </w:r>
      <w:r w:rsidRPr="007A6BFF">
        <w:t>(</w:t>
      </w:r>
      <w:r w:rsidRPr="007A6BFF">
        <w:rPr>
          <w:lang w:val="es-CR"/>
        </w:rPr>
        <w:t>Ver folios 45-57)</w:t>
      </w:r>
    </w:p>
    <w:p w:rsidR="00747292" w:rsidRPr="007A6BFF" w:rsidRDefault="00747292" w:rsidP="00747292">
      <w:pPr>
        <w:spacing w:line="360" w:lineRule="auto"/>
        <w:ind w:left="709"/>
        <w:jc w:val="both"/>
      </w:pPr>
    </w:p>
    <w:p w:rsidR="00747292" w:rsidRPr="007A6BFF" w:rsidRDefault="00747292" w:rsidP="00160BEC">
      <w:pPr>
        <w:numPr>
          <w:ilvl w:val="0"/>
          <w:numId w:val="4"/>
        </w:numPr>
        <w:overflowPunct/>
        <w:autoSpaceDE/>
        <w:autoSpaceDN/>
        <w:adjustRightInd/>
        <w:spacing w:line="360" w:lineRule="auto"/>
        <w:ind w:left="709"/>
        <w:jc w:val="both"/>
        <w:textAlignment w:val="auto"/>
      </w:pPr>
      <w:r w:rsidRPr="007A6BFF">
        <w:rPr>
          <w:szCs w:val="24"/>
        </w:rPr>
        <w:lastRenderedPageBreak/>
        <w:t xml:space="preserve">Dentro del plazo legalmente conferido, con escrito recibido el </w:t>
      </w:r>
      <w:r>
        <w:rPr>
          <w:szCs w:val="24"/>
        </w:rPr>
        <w:t>17 de enero de 2011</w:t>
      </w:r>
      <w:r w:rsidRPr="007A6BFF">
        <w:rPr>
          <w:szCs w:val="24"/>
        </w:rPr>
        <w:t xml:space="preserve">, el </w:t>
      </w:r>
      <w:r>
        <w:rPr>
          <w:szCs w:val="24"/>
        </w:rPr>
        <w:t>interesado</w:t>
      </w:r>
      <w:r w:rsidRPr="007A6BFF">
        <w:rPr>
          <w:szCs w:val="24"/>
        </w:rPr>
        <w:t xml:space="preserve"> interpone </w:t>
      </w:r>
      <w:r>
        <w:rPr>
          <w:szCs w:val="24"/>
        </w:rPr>
        <w:t>solo el</w:t>
      </w:r>
      <w:r w:rsidRPr="007A6BFF">
        <w:rPr>
          <w:szCs w:val="24"/>
        </w:rPr>
        <w:t xml:space="preserve"> recu</w:t>
      </w:r>
      <w:r>
        <w:rPr>
          <w:szCs w:val="24"/>
        </w:rPr>
        <w:t>rso</w:t>
      </w:r>
      <w:r w:rsidRPr="007A6BFF">
        <w:rPr>
          <w:szCs w:val="24"/>
        </w:rPr>
        <w:t xml:space="preserve"> de apelación contra el acto final dictado por </w:t>
      </w:r>
      <w:smartTag w:uri="urn:schemas-microsoft-com:office:smarttags" w:element="PersonName">
        <w:smartTagPr>
          <w:attr w:name="ProductID" w:val="la DGA"/>
        </w:smartTagPr>
        <w:r w:rsidRPr="007A6BFF">
          <w:rPr>
            <w:szCs w:val="24"/>
          </w:rPr>
          <w:t>la DGA</w:t>
        </w:r>
      </w:smartTag>
      <w:r w:rsidRPr="007A6BFF">
        <w:rPr>
          <w:szCs w:val="24"/>
        </w:rPr>
        <w:t>, señalando básicamente en su petitoria entre otras cosas</w:t>
      </w:r>
      <w:r>
        <w:rPr>
          <w:szCs w:val="24"/>
        </w:rPr>
        <w:t>:</w:t>
      </w:r>
      <w:r w:rsidRPr="007A6BFF">
        <w:rPr>
          <w:szCs w:val="24"/>
        </w:rPr>
        <w:t xml:space="preserve"> </w:t>
      </w:r>
    </w:p>
    <w:p w:rsidR="00747292" w:rsidRPr="001E0108" w:rsidRDefault="00747292" w:rsidP="00160BEC">
      <w:pPr>
        <w:pStyle w:val="Textoindependiente"/>
        <w:numPr>
          <w:ilvl w:val="0"/>
          <w:numId w:val="5"/>
        </w:numPr>
        <w:overflowPunct/>
        <w:autoSpaceDE/>
        <w:autoSpaceDN/>
        <w:adjustRightInd/>
        <w:spacing w:line="360" w:lineRule="auto"/>
        <w:textAlignment w:val="auto"/>
        <w:rPr>
          <w:rFonts w:cs="Arial"/>
          <w:b/>
          <w:szCs w:val="24"/>
        </w:rPr>
      </w:pPr>
      <w:r w:rsidRPr="001E0108">
        <w:rPr>
          <w:rFonts w:cs="Arial"/>
          <w:b/>
          <w:szCs w:val="24"/>
        </w:rPr>
        <w:t>Que “</w:t>
      </w:r>
      <w:r w:rsidRPr="00C72219">
        <w:rPr>
          <w:rFonts w:cs="Arial"/>
          <w:b/>
          <w:szCs w:val="24"/>
        </w:rPr>
        <w:t>las resoluciones impugnadas, están viciadas de nulidad absoluta, por cuanto violan  el principio de tipicidad y existe una falta de motivación de todo lo actuado, y no son claras ni precisas…”</w:t>
      </w:r>
      <w:r w:rsidRPr="001E0108">
        <w:rPr>
          <w:rFonts w:cs="Arial"/>
          <w:b/>
          <w:szCs w:val="24"/>
        </w:rPr>
        <w:t xml:space="preserve"> </w:t>
      </w:r>
    </w:p>
    <w:p w:rsidR="00747292" w:rsidRDefault="00747292" w:rsidP="00747292">
      <w:pPr>
        <w:pStyle w:val="Textoindependiente"/>
        <w:ind w:left="1440"/>
        <w:rPr>
          <w:rFonts w:ascii="Times New Roman" w:hAnsi="Times New Roman"/>
          <w:szCs w:val="24"/>
        </w:rPr>
      </w:pPr>
    </w:p>
    <w:p w:rsidR="00747292" w:rsidRPr="001E0108" w:rsidRDefault="00747292" w:rsidP="00160BEC">
      <w:pPr>
        <w:pStyle w:val="Textoindependiente"/>
        <w:numPr>
          <w:ilvl w:val="0"/>
          <w:numId w:val="5"/>
        </w:numPr>
        <w:overflowPunct/>
        <w:autoSpaceDE/>
        <w:autoSpaceDN/>
        <w:adjustRightInd/>
        <w:spacing w:line="360" w:lineRule="auto"/>
        <w:textAlignment w:val="auto"/>
        <w:rPr>
          <w:rFonts w:cs="Arial"/>
          <w:b/>
          <w:szCs w:val="24"/>
        </w:rPr>
      </w:pPr>
      <w:r>
        <w:rPr>
          <w:rFonts w:cs="Arial"/>
          <w:b/>
          <w:szCs w:val="24"/>
        </w:rPr>
        <w:t>Q</w:t>
      </w:r>
      <w:r w:rsidRPr="001E0108">
        <w:rPr>
          <w:rFonts w:cs="Arial"/>
          <w:b/>
          <w:szCs w:val="24"/>
        </w:rPr>
        <w:t xml:space="preserve">ue existe nulidad en las actuaciones </w:t>
      </w:r>
      <w:r>
        <w:rPr>
          <w:rFonts w:cs="Arial"/>
          <w:b/>
          <w:szCs w:val="24"/>
        </w:rPr>
        <w:t>ya que</w:t>
      </w:r>
      <w:r w:rsidRPr="001E0108">
        <w:rPr>
          <w:rFonts w:cs="Arial"/>
          <w:b/>
          <w:szCs w:val="24"/>
        </w:rPr>
        <w:t xml:space="preserve"> el procedimiento había sido iniciado contra la Agencia de Aduanas </w:t>
      </w:r>
      <w:r>
        <w:rPr>
          <w:rFonts w:cs="Arial"/>
          <w:b/>
          <w:szCs w:val="24"/>
        </w:rPr>
        <w:t>XXXX</w:t>
      </w:r>
      <w:r w:rsidRPr="001E0108">
        <w:rPr>
          <w:rFonts w:cs="Arial"/>
          <w:b/>
          <w:szCs w:val="24"/>
        </w:rPr>
        <w:t xml:space="preserve"> mediante RES-DN-</w:t>
      </w:r>
      <w:r>
        <w:rPr>
          <w:rFonts w:cs="Arial"/>
          <w:b/>
          <w:szCs w:val="24"/>
        </w:rPr>
        <w:t>xxxx</w:t>
      </w:r>
      <w:r w:rsidRPr="001E0108">
        <w:rPr>
          <w:rFonts w:cs="Arial"/>
          <w:b/>
          <w:szCs w:val="24"/>
        </w:rPr>
        <w:t xml:space="preserve">-2007 por actuaciones derivadas en el  DUA </w:t>
      </w:r>
      <w:r>
        <w:rPr>
          <w:rFonts w:cs="Arial"/>
          <w:b/>
          <w:szCs w:val="24"/>
        </w:rPr>
        <w:t>XXXX</w:t>
      </w:r>
      <w:r w:rsidRPr="001E0108">
        <w:rPr>
          <w:rFonts w:cs="Arial"/>
          <w:b/>
          <w:szCs w:val="24"/>
        </w:rPr>
        <w:t xml:space="preserve"> y que dicha resolución fue anulada mediante RES-DN-</w:t>
      </w:r>
      <w:r>
        <w:rPr>
          <w:rFonts w:cs="Arial"/>
          <w:b/>
          <w:szCs w:val="24"/>
        </w:rPr>
        <w:t>xxxx</w:t>
      </w:r>
      <w:r w:rsidRPr="001E0108">
        <w:rPr>
          <w:rFonts w:cs="Arial"/>
          <w:b/>
          <w:szCs w:val="24"/>
        </w:rPr>
        <w:t xml:space="preserve">-2008. </w:t>
      </w:r>
    </w:p>
    <w:p w:rsidR="00747292" w:rsidRPr="001E0108" w:rsidRDefault="00747292" w:rsidP="00747292">
      <w:pPr>
        <w:pStyle w:val="Textoindependiente"/>
        <w:ind w:left="1440"/>
        <w:rPr>
          <w:rFonts w:ascii="Times New Roman" w:hAnsi="Times New Roman"/>
          <w:szCs w:val="24"/>
        </w:rPr>
      </w:pPr>
    </w:p>
    <w:p w:rsidR="00747292" w:rsidRDefault="00747292" w:rsidP="00160BEC">
      <w:pPr>
        <w:pStyle w:val="Textoindependiente"/>
        <w:numPr>
          <w:ilvl w:val="0"/>
          <w:numId w:val="5"/>
        </w:numPr>
        <w:overflowPunct/>
        <w:autoSpaceDE/>
        <w:autoSpaceDN/>
        <w:adjustRightInd/>
        <w:spacing w:line="360" w:lineRule="auto"/>
        <w:textAlignment w:val="auto"/>
        <w:rPr>
          <w:rFonts w:cs="Arial"/>
          <w:b/>
          <w:szCs w:val="24"/>
        </w:rPr>
      </w:pPr>
      <w:r w:rsidRPr="001E0108">
        <w:rPr>
          <w:rFonts w:cs="Arial"/>
          <w:b/>
          <w:szCs w:val="24"/>
        </w:rPr>
        <w:t>Que hay nulidad porque a la vez la DGA había iniciado primeramente otro procedimiento sancionatorio mediante la resolución RES-DN-</w:t>
      </w:r>
      <w:r>
        <w:rPr>
          <w:rFonts w:cs="Arial"/>
          <w:b/>
          <w:szCs w:val="24"/>
        </w:rPr>
        <w:t>xxxx</w:t>
      </w:r>
      <w:r w:rsidRPr="001E0108">
        <w:rPr>
          <w:rFonts w:cs="Arial"/>
          <w:b/>
          <w:szCs w:val="24"/>
        </w:rPr>
        <w:t xml:space="preserve">-207 por las actuaciones derivadas del DUA </w:t>
      </w:r>
      <w:r>
        <w:rPr>
          <w:rFonts w:cs="Arial"/>
          <w:b/>
          <w:szCs w:val="24"/>
        </w:rPr>
        <w:t>XXXX</w:t>
      </w:r>
      <w:r w:rsidRPr="001E0108">
        <w:rPr>
          <w:rFonts w:cs="Arial"/>
          <w:b/>
          <w:szCs w:val="24"/>
        </w:rPr>
        <w:t>, luego mediante RES-DN-</w:t>
      </w:r>
      <w:r>
        <w:rPr>
          <w:rFonts w:cs="Arial"/>
          <w:b/>
          <w:szCs w:val="24"/>
        </w:rPr>
        <w:t>xxxx</w:t>
      </w:r>
      <w:r w:rsidRPr="001E0108">
        <w:rPr>
          <w:rFonts w:cs="Arial"/>
          <w:b/>
          <w:szCs w:val="24"/>
        </w:rPr>
        <w:t xml:space="preserve">-2007, dicha Dirección anula de oficio el procedimiento iniciado. </w:t>
      </w:r>
    </w:p>
    <w:p w:rsidR="00747292" w:rsidRPr="001E0108" w:rsidRDefault="00747292" w:rsidP="00747292">
      <w:pPr>
        <w:pStyle w:val="Textoindependiente"/>
        <w:ind w:left="1440"/>
        <w:rPr>
          <w:rFonts w:cs="Arial"/>
          <w:b/>
          <w:szCs w:val="24"/>
        </w:rPr>
      </w:pPr>
    </w:p>
    <w:p w:rsidR="00747292" w:rsidRPr="001E0108" w:rsidRDefault="00747292" w:rsidP="00160BEC">
      <w:pPr>
        <w:pStyle w:val="Textoindependiente"/>
        <w:numPr>
          <w:ilvl w:val="0"/>
          <w:numId w:val="5"/>
        </w:numPr>
        <w:overflowPunct/>
        <w:autoSpaceDE/>
        <w:autoSpaceDN/>
        <w:adjustRightInd/>
        <w:spacing w:line="360" w:lineRule="auto"/>
        <w:textAlignment w:val="auto"/>
        <w:rPr>
          <w:rFonts w:cs="Arial"/>
          <w:b/>
          <w:szCs w:val="24"/>
        </w:rPr>
      </w:pPr>
      <w:r>
        <w:rPr>
          <w:rFonts w:cs="Arial"/>
          <w:b/>
          <w:szCs w:val="24"/>
        </w:rPr>
        <w:t>Q</w:t>
      </w:r>
      <w:r w:rsidRPr="001E0108">
        <w:rPr>
          <w:rFonts w:cs="Arial"/>
          <w:b/>
          <w:szCs w:val="24"/>
        </w:rPr>
        <w:t>ue en “forma ilegal y faltando el debido proceso”, se inicia el procedimiento sancionatorio mediante resolución DN-</w:t>
      </w:r>
      <w:r>
        <w:rPr>
          <w:rFonts w:cs="Arial"/>
          <w:b/>
          <w:szCs w:val="24"/>
        </w:rPr>
        <w:t>xxxx</w:t>
      </w:r>
      <w:r w:rsidRPr="001E0108">
        <w:rPr>
          <w:rFonts w:cs="Arial"/>
          <w:b/>
          <w:szCs w:val="24"/>
        </w:rPr>
        <w:t>-2008, en donde se unifican los dos procesos sancionatorios anteriores, por lo que se le causa indefensión, agregando además que “la Dirección General de Aduanas debió haber iniciado dos procedimientos por separado, como lo había hecho por tratarse de dos asuntos completamente diferentes</w:t>
      </w:r>
      <w:r>
        <w:rPr>
          <w:rFonts w:cs="Arial"/>
          <w:b/>
          <w:szCs w:val="24"/>
        </w:rPr>
        <w:t>.</w:t>
      </w:r>
      <w:r w:rsidRPr="001E0108">
        <w:rPr>
          <w:rFonts w:cs="Arial"/>
          <w:b/>
          <w:szCs w:val="24"/>
        </w:rPr>
        <w:t>”</w:t>
      </w:r>
    </w:p>
    <w:p w:rsidR="00747292" w:rsidRDefault="00747292" w:rsidP="00747292">
      <w:pPr>
        <w:pStyle w:val="Textoindependiente"/>
        <w:ind w:left="1440"/>
        <w:rPr>
          <w:rFonts w:ascii="Times New Roman" w:hAnsi="Times New Roman"/>
          <w:szCs w:val="24"/>
        </w:rPr>
      </w:pPr>
    </w:p>
    <w:p w:rsidR="00747292" w:rsidRPr="000430C7" w:rsidRDefault="00747292" w:rsidP="00160BEC">
      <w:pPr>
        <w:pStyle w:val="Textoindependiente"/>
        <w:numPr>
          <w:ilvl w:val="0"/>
          <w:numId w:val="5"/>
        </w:numPr>
        <w:overflowPunct/>
        <w:autoSpaceDE/>
        <w:autoSpaceDN/>
        <w:adjustRightInd/>
        <w:spacing w:line="360" w:lineRule="auto"/>
        <w:textAlignment w:val="auto"/>
        <w:rPr>
          <w:rFonts w:cs="Arial"/>
          <w:b/>
          <w:szCs w:val="24"/>
        </w:rPr>
      </w:pPr>
      <w:r w:rsidRPr="000430C7">
        <w:rPr>
          <w:rFonts w:cs="Arial"/>
          <w:b/>
          <w:szCs w:val="24"/>
        </w:rPr>
        <w:t>Señala que lo primero que debe de definir y delimitar la Administración cuales son en concreto, los hechos cometidos: o no se transmitió electrónicamente la factura 66529 o sí se transmitió o presentó pero</w:t>
      </w:r>
      <w:r w:rsidRPr="003D712E">
        <w:rPr>
          <w:rFonts w:ascii="Times New Roman" w:hAnsi="Times New Roman"/>
          <w:i/>
          <w:szCs w:val="24"/>
        </w:rPr>
        <w:t xml:space="preserve"> </w:t>
      </w:r>
      <w:r w:rsidRPr="000430C7">
        <w:rPr>
          <w:rFonts w:cs="Arial"/>
          <w:b/>
          <w:szCs w:val="24"/>
        </w:rPr>
        <w:t xml:space="preserve">de manera incorrecta o con errores u omisiones la factura </w:t>
      </w:r>
      <w:r>
        <w:rPr>
          <w:rFonts w:cs="Arial"/>
          <w:b/>
          <w:szCs w:val="24"/>
        </w:rPr>
        <w:t>1556663</w:t>
      </w:r>
      <w:r w:rsidRPr="000430C7">
        <w:rPr>
          <w:rFonts w:cs="Arial"/>
          <w:b/>
          <w:szCs w:val="24"/>
        </w:rPr>
        <w:t>.</w:t>
      </w:r>
    </w:p>
    <w:p w:rsidR="00747292" w:rsidRDefault="00747292" w:rsidP="00747292">
      <w:pPr>
        <w:pStyle w:val="Textoindependiente"/>
        <w:ind w:left="1440"/>
        <w:rPr>
          <w:rFonts w:ascii="Times New Roman" w:hAnsi="Times New Roman"/>
          <w:i/>
          <w:szCs w:val="24"/>
        </w:rPr>
      </w:pPr>
    </w:p>
    <w:p w:rsidR="00747292" w:rsidRDefault="00747292" w:rsidP="00160BEC">
      <w:pPr>
        <w:pStyle w:val="Textoindependiente"/>
        <w:numPr>
          <w:ilvl w:val="0"/>
          <w:numId w:val="5"/>
        </w:numPr>
        <w:overflowPunct/>
        <w:autoSpaceDE/>
        <w:autoSpaceDN/>
        <w:adjustRightInd/>
        <w:spacing w:line="360" w:lineRule="auto"/>
        <w:textAlignment w:val="auto"/>
        <w:rPr>
          <w:rFonts w:cs="Arial"/>
          <w:b/>
          <w:szCs w:val="24"/>
        </w:rPr>
      </w:pPr>
      <w:r w:rsidRPr="000430C7">
        <w:rPr>
          <w:rFonts w:cs="Arial"/>
          <w:b/>
          <w:szCs w:val="24"/>
        </w:rPr>
        <w:lastRenderedPageBreak/>
        <w:t>Se indica que existe una culpa concurrente de la Administración, en la cual advierte que la Autoridad Aduanera en uso de su facultades de control posterior ejerce dicho control, para tomar las medidas pertinentes, pero que en el caso lo que corresponde es la no aceptación de la declaración aduanera en tanto no se subsane el defecto cometido, lo cual debe realizarse de manera inmediata en el procedimiento de  despacho según lo seña</w:t>
      </w:r>
      <w:r>
        <w:rPr>
          <w:rFonts w:cs="Arial"/>
          <w:b/>
          <w:szCs w:val="24"/>
        </w:rPr>
        <w:t>lan</w:t>
      </w:r>
      <w:r w:rsidRPr="000430C7">
        <w:rPr>
          <w:rFonts w:cs="Arial"/>
          <w:b/>
          <w:szCs w:val="24"/>
        </w:rPr>
        <w:t xml:space="preserve"> los artículos 86 y 87 de la LGA</w:t>
      </w:r>
      <w:r>
        <w:rPr>
          <w:rFonts w:cs="Arial"/>
          <w:b/>
          <w:szCs w:val="24"/>
        </w:rPr>
        <w:t>, debiendo darle la oportunidad procesal de subsanarlo ya que es fácilmente detectable y</w:t>
      </w:r>
      <w:r w:rsidRPr="000430C7">
        <w:rPr>
          <w:rFonts w:cs="Arial"/>
          <w:b/>
          <w:szCs w:val="24"/>
        </w:rPr>
        <w:t xml:space="preserve"> que el error cometido no caus</w:t>
      </w:r>
      <w:r>
        <w:rPr>
          <w:rFonts w:cs="Arial"/>
          <w:b/>
          <w:szCs w:val="24"/>
        </w:rPr>
        <w:t>ó</w:t>
      </w:r>
      <w:r w:rsidRPr="000430C7">
        <w:rPr>
          <w:rFonts w:cs="Arial"/>
          <w:b/>
          <w:szCs w:val="24"/>
        </w:rPr>
        <w:t xml:space="preserve"> perjuicio fiscal</w:t>
      </w:r>
      <w:r>
        <w:rPr>
          <w:rFonts w:cs="Arial"/>
          <w:b/>
          <w:szCs w:val="24"/>
        </w:rPr>
        <w:t xml:space="preserve"> alguno a la administración</w:t>
      </w:r>
      <w:r w:rsidRPr="000430C7">
        <w:rPr>
          <w:rFonts w:cs="Arial"/>
          <w:b/>
          <w:szCs w:val="24"/>
        </w:rPr>
        <w:t>.</w:t>
      </w:r>
    </w:p>
    <w:p w:rsidR="00747292" w:rsidRDefault="00747292" w:rsidP="00747292">
      <w:pPr>
        <w:pStyle w:val="Prrafodelista"/>
        <w:rPr>
          <w:rFonts w:cs="Arial"/>
          <w:b/>
          <w:szCs w:val="24"/>
        </w:rPr>
      </w:pPr>
    </w:p>
    <w:p w:rsidR="00747292" w:rsidRDefault="00747292" w:rsidP="00160BEC">
      <w:pPr>
        <w:pStyle w:val="Textoindependiente"/>
        <w:numPr>
          <w:ilvl w:val="0"/>
          <w:numId w:val="5"/>
        </w:numPr>
        <w:overflowPunct/>
        <w:autoSpaceDE/>
        <w:autoSpaceDN/>
        <w:adjustRightInd/>
        <w:spacing w:line="360" w:lineRule="auto"/>
        <w:textAlignment w:val="auto"/>
        <w:rPr>
          <w:rFonts w:cs="Arial"/>
          <w:b/>
          <w:szCs w:val="24"/>
        </w:rPr>
      </w:pPr>
      <w:r>
        <w:rPr>
          <w:rFonts w:cs="Arial"/>
          <w:b/>
          <w:szCs w:val="24"/>
        </w:rPr>
        <w:t>Que se debe aplicar el artículo 231 de la LGA como eximente de responsabilidad en caso de errores materiales o de hecho sin incidencia fiscal.</w:t>
      </w:r>
    </w:p>
    <w:p w:rsidR="00747292" w:rsidRDefault="00747292" w:rsidP="00747292">
      <w:pPr>
        <w:pStyle w:val="Prrafodelista"/>
        <w:rPr>
          <w:rFonts w:cs="Arial"/>
          <w:b/>
          <w:szCs w:val="24"/>
        </w:rPr>
      </w:pPr>
    </w:p>
    <w:p w:rsidR="00747292" w:rsidRPr="000430C7" w:rsidRDefault="00747292" w:rsidP="00160BEC">
      <w:pPr>
        <w:pStyle w:val="Textoindependiente"/>
        <w:numPr>
          <w:ilvl w:val="0"/>
          <w:numId w:val="5"/>
        </w:numPr>
        <w:overflowPunct/>
        <w:autoSpaceDE/>
        <w:autoSpaceDN/>
        <w:adjustRightInd/>
        <w:spacing w:line="360" w:lineRule="auto"/>
        <w:textAlignment w:val="auto"/>
        <w:rPr>
          <w:rFonts w:cs="Arial"/>
          <w:b/>
          <w:szCs w:val="24"/>
        </w:rPr>
      </w:pPr>
      <w:r>
        <w:rPr>
          <w:rFonts w:cs="Arial"/>
          <w:b/>
          <w:szCs w:val="24"/>
        </w:rPr>
        <w:t>Solicita se anulen las resoluciones recurridas por estar viciadas de nulidad absoluta y no cumplir con el debido proceso aduanero. (Folios 68-74)</w:t>
      </w:r>
    </w:p>
    <w:p w:rsidR="00747292" w:rsidRDefault="00747292" w:rsidP="00747292">
      <w:pPr>
        <w:pStyle w:val="Textoindependiente"/>
        <w:rPr>
          <w:rFonts w:ascii="Times New Roman" w:hAnsi="Times New Roman"/>
          <w:i/>
          <w:szCs w:val="24"/>
        </w:rPr>
      </w:pPr>
    </w:p>
    <w:p w:rsidR="00747292" w:rsidRDefault="00747292" w:rsidP="00747292">
      <w:pPr>
        <w:spacing w:line="360" w:lineRule="auto"/>
        <w:jc w:val="both"/>
        <w:rPr>
          <w:rFonts w:cs="Arial"/>
          <w:szCs w:val="24"/>
        </w:rPr>
      </w:pPr>
    </w:p>
    <w:p w:rsidR="00747292" w:rsidRPr="00972520" w:rsidRDefault="00747292" w:rsidP="00747292">
      <w:pPr>
        <w:numPr>
          <w:ilvl w:val="0"/>
          <w:numId w:val="1"/>
        </w:numPr>
        <w:tabs>
          <w:tab w:val="num" w:pos="720"/>
        </w:tabs>
        <w:spacing w:line="360" w:lineRule="auto"/>
        <w:ind w:left="720" w:hanging="720"/>
        <w:jc w:val="both"/>
        <w:textAlignment w:val="auto"/>
        <w:rPr>
          <w:rFonts w:ascii="Times New Roman" w:hAnsi="Times New Roman"/>
          <w:i/>
          <w:szCs w:val="24"/>
        </w:rPr>
      </w:pPr>
      <w:r>
        <w:rPr>
          <w:rFonts w:cs="Arial"/>
          <w:szCs w:val="24"/>
        </w:rPr>
        <w:t>A pesar de que el recurrente no interpuso el recurso de reconsideración, a través de resolución número RES-DN-xxxx-2008 del 29 de octubre de 2008,</w:t>
      </w:r>
      <w:r>
        <w:rPr>
          <w:szCs w:val="24"/>
        </w:rPr>
        <w:t xml:space="preserve"> la DGA lo tiene por interpuesto y resuelve rechazar todos y cada uno de los alegatos del recurrente y lo emplaza para que se apersonarse ante este Tribunal, de conformidad con lo dispuesto en el artículo 204 bis de </w:t>
      </w:r>
      <w:smartTag w:uri="urn:schemas-microsoft-com:office:smarttags" w:element="PersonName">
        <w:smartTagPr>
          <w:attr w:name="ProductID" w:val="la LGA."/>
        </w:smartTagPr>
        <w:r>
          <w:rPr>
            <w:szCs w:val="24"/>
          </w:rPr>
          <w:t>la LGA.</w:t>
        </w:r>
      </w:smartTag>
      <w:r>
        <w:rPr>
          <w:szCs w:val="24"/>
        </w:rPr>
        <w:t xml:space="preserve"> Notificado mediante fax señalado el 31 de enero de 2011. (Ver folios 77-84)</w:t>
      </w:r>
    </w:p>
    <w:p w:rsidR="00747292" w:rsidRPr="00972520" w:rsidRDefault="00747292" w:rsidP="00747292">
      <w:pPr>
        <w:spacing w:line="360" w:lineRule="auto"/>
        <w:ind w:left="720"/>
        <w:jc w:val="both"/>
        <w:rPr>
          <w:rFonts w:ascii="Times New Roman" w:hAnsi="Times New Roman"/>
          <w:i/>
          <w:szCs w:val="24"/>
        </w:rPr>
      </w:pPr>
    </w:p>
    <w:p w:rsidR="00747292" w:rsidRPr="00A464B8" w:rsidRDefault="00747292" w:rsidP="00747292">
      <w:pPr>
        <w:numPr>
          <w:ilvl w:val="0"/>
          <w:numId w:val="1"/>
        </w:numPr>
        <w:tabs>
          <w:tab w:val="num" w:pos="720"/>
        </w:tabs>
        <w:spacing w:line="360" w:lineRule="auto"/>
        <w:ind w:left="720" w:hanging="720"/>
        <w:jc w:val="both"/>
        <w:textAlignment w:val="auto"/>
      </w:pPr>
      <w:r>
        <w:rPr>
          <w:rFonts w:cs="Arial"/>
          <w:szCs w:val="24"/>
        </w:rPr>
        <w:t xml:space="preserve">El presente caso fue sometido a votación el día 24 de febrero del 2011, no obstante, al no haberse logrado el voto conforme de toda conformidad de la mayoría absoluta del Colegio y en cumplimiento a lo estipulado en los artículos 170 y 171 del Código Procesal Civil de aplicación supletoria en el presente </w:t>
      </w:r>
      <w:r>
        <w:rPr>
          <w:rFonts w:cs="Arial"/>
          <w:szCs w:val="24"/>
        </w:rPr>
        <w:lastRenderedPageBreak/>
        <w:t xml:space="preserve">asunto, es que se procede a completar el Tribunal con los miembros suplentes licenciados Arturo Zúñiga Carvajal y Rocío Castillo Mora, nombrados mediante Acuerdo Nº 010-H del 21 de marzo del 2011. Mediante Providencia número 007-2011 </w:t>
      </w:r>
      <w:r>
        <w:t>del 24 de marzo de 2011 se le otorgó al recurrente una audiencia por el plazo de tres días, contados a partir de la notificación de la misma, a efecto de que ejerciera su derecho de recusación, respecto de los suplentes nombrados</w:t>
      </w:r>
      <w:r>
        <w:rPr>
          <w:rFonts w:cs="Arial"/>
          <w:szCs w:val="24"/>
        </w:rPr>
        <w:t xml:space="preserve"> para completar el Tribunal, dadas las razones expuestas.</w:t>
      </w:r>
      <w:r w:rsidRPr="0064637A">
        <w:rPr>
          <w:rFonts w:cs="Arial"/>
          <w:szCs w:val="24"/>
        </w:rPr>
        <w:t xml:space="preserve"> (Ver folios </w:t>
      </w:r>
      <w:r>
        <w:rPr>
          <w:rFonts w:cs="Arial"/>
          <w:szCs w:val="24"/>
        </w:rPr>
        <w:t>118-123</w:t>
      </w:r>
      <w:r w:rsidRPr="0064637A">
        <w:rPr>
          <w:rFonts w:cs="Arial"/>
          <w:szCs w:val="24"/>
        </w:rPr>
        <w:t xml:space="preserve">) </w:t>
      </w:r>
    </w:p>
    <w:p w:rsidR="00747292" w:rsidRDefault="00747292" w:rsidP="00747292">
      <w:pPr>
        <w:pStyle w:val="Prrafodelista"/>
      </w:pPr>
    </w:p>
    <w:p w:rsidR="00747292" w:rsidRPr="0064637A" w:rsidRDefault="00747292" w:rsidP="00747292">
      <w:pPr>
        <w:spacing w:line="360" w:lineRule="auto"/>
        <w:ind w:left="720"/>
        <w:jc w:val="both"/>
      </w:pPr>
    </w:p>
    <w:p w:rsidR="00747292" w:rsidRPr="00A464B8" w:rsidRDefault="00747292" w:rsidP="00747292">
      <w:pPr>
        <w:numPr>
          <w:ilvl w:val="0"/>
          <w:numId w:val="1"/>
        </w:numPr>
        <w:tabs>
          <w:tab w:val="num" w:pos="720"/>
        </w:tabs>
        <w:spacing w:line="360" w:lineRule="auto"/>
        <w:ind w:left="720" w:hanging="720"/>
        <w:jc w:val="both"/>
        <w:textAlignment w:val="auto"/>
        <w:rPr>
          <w:rFonts w:ascii="Times New Roman" w:hAnsi="Times New Roman"/>
          <w:i/>
          <w:szCs w:val="24"/>
        </w:rPr>
      </w:pPr>
      <w:r>
        <w:rPr>
          <w:rFonts w:cs="Arial"/>
          <w:szCs w:val="24"/>
        </w:rPr>
        <w:t>Que el día 24 de marzo de de 2011, el recurrente se presenta ante esta Sede y señala que no tiene inconveniente que se complete el Tribunal indicando además que:</w:t>
      </w:r>
    </w:p>
    <w:p w:rsidR="00747292" w:rsidRDefault="00747292" w:rsidP="00160BEC">
      <w:pPr>
        <w:numPr>
          <w:ilvl w:val="0"/>
          <w:numId w:val="6"/>
        </w:numPr>
        <w:spacing w:line="360" w:lineRule="auto"/>
        <w:jc w:val="both"/>
        <w:textAlignment w:val="auto"/>
        <w:rPr>
          <w:rFonts w:cs="Arial"/>
          <w:szCs w:val="24"/>
        </w:rPr>
      </w:pPr>
      <w:r>
        <w:rPr>
          <w:rFonts w:cs="Arial"/>
          <w:szCs w:val="24"/>
        </w:rPr>
        <w:t>En ningún momento presentó ante este Órgano recurso de apelación ya que no ha sido emplazado conforme el artículo 204 bis de la LGA.</w:t>
      </w:r>
    </w:p>
    <w:p w:rsidR="00747292" w:rsidRPr="00DF7E11" w:rsidRDefault="00747292" w:rsidP="00160BEC">
      <w:pPr>
        <w:numPr>
          <w:ilvl w:val="0"/>
          <w:numId w:val="6"/>
        </w:numPr>
        <w:spacing w:line="360" w:lineRule="auto"/>
        <w:jc w:val="both"/>
        <w:textAlignment w:val="auto"/>
        <w:rPr>
          <w:rFonts w:cs="Arial"/>
          <w:szCs w:val="24"/>
        </w:rPr>
      </w:pPr>
      <w:r>
        <w:rPr>
          <w:rFonts w:cs="Arial"/>
          <w:szCs w:val="24"/>
        </w:rPr>
        <w:t>Que el día 3 de febrero fue notificado con resolución RES-xxxx-2011 de la DGA, que indica que se archivó el expediente DN xxxx-2006 referido al DUA XXXX del 1 de junio de 2006, adjuntando copia de la citada resolución</w:t>
      </w:r>
      <w:r w:rsidRPr="00DF7E11">
        <w:rPr>
          <w:rFonts w:cs="Arial"/>
          <w:szCs w:val="24"/>
        </w:rPr>
        <w:t>. (Folio 124)</w:t>
      </w:r>
    </w:p>
    <w:p w:rsidR="00747292" w:rsidRPr="00A464B8" w:rsidRDefault="00747292" w:rsidP="00747292">
      <w:pPr>
        <w:spacing w:line="360" w:lineRule="auto"/>
        <w:ind w:left="720"/>
        <w:jc w:val="both"/>
        <w:rPr>
          <w:rFonts w:cs="Arial"/>
          <w:i/>
          <w:szCs w:val="24"/>
        </w:rPr>
      </w:pPr>
    </w:p>
    <w:p w:rsidR="00747292" w:rsidRPr="00DF7E11" w:rsidRDefault="00747292" w:rsidP="00747292">
      <w:pPr>
        <w:numPr>
          <w:ilvl w:val="0"/>
          <w:numId w:val="1"/>
        </w:numPr>
        <w:tabs>
          <w:tab w:val="num" w:pos="720"/>
        </w:tabs>
        <w:spacing w:line="360" w:lineRule="auto"/>
        <w:ind w:left="720" w:hanging="720"/>
        <w:jc w:val="both"/>
        <w:textAlignment w:val="auto"/>
      </w:pPr>
      <w:r>
        <w:rPr>
          <w:rFonts w:cs="Arial"/>
          <w:szCs w:val="24"/>
        </w:rPr>
        <w:t>Que a folio 131, la Jueza de Instrucción señala que no se presentó documento alguno que pueda ser tenido como el apersonamiento ante esta Sede para ampliar o reiterar alegatos o pruebas.</w:t>
      </w:r>
    </w:p>
    <w:p w:rsidR="00747292" w:rsidRPr="00DF7E11" w:rsidRDefault="00747292" w:rsidP="00747292">
      <w:pPr>
        <w:spacing w:line="360" w:lineRule="auto"/>
        <w:ind w:left="720"/>
        <w:jc w:val="both"/>
      </w:pPr>
    </w:p>
    <w:p w:rsidR="00747292" w:rsidRDefault="00747292" w:rsidP="00747292">
      <w:pPr>
        <w:numPr>
          <w:ilvl w:val="0"/>
          <w:numId w:val="1"/>
        </w:numPr>
        <w:tabs>
          <w:tab w:val="num" w:pos="720"/>
        </w:tabs>
        <w:spacing w:line="360" w:lineRule="auto"/>
        <w:ind w:left="720" w:hanging="720"/>
        <w:jc w:val="both"/>
        <w:textAlignment w:val="auto"/>
      </w:pPr>
      <w:r w:rsidRPr="00811C46">
        <w:t>En la</w:t>
      </w:r>
      <w:r>
        <w:t>s presentes diligencias se han observado las prescripciones legales en la</w:t>
      </w:r>
      <w:r w:rsidRPr="00811C46">
        <w:t xml:space="preserve"> tramitación del presente recurso </w:t>
      </w:r>
      <w:r>
        <w:t>de apelación.</w:t>
      </w:r>
    </w:p>
    <w:p w:rsidR="00747292" w:rsidRDefault="00747292" w:rsidP="00747292">
      <w:pPr>
        <w:spacing w:line="360" w:lineRule="auto"/>
        <w:ind w:left="708" w:firstLine="1"/>
        <w:jc w:val="both"/>
        <w:outlineLvl w:val="0"/>
        <w:rPr>
          <w:b/>
        </w:rPr>
      </w:pPr>
    </w:p>
    <w:p w:rsidR="00747292" w:rsidRDefault="00747292" w:rsidP="00747292">
      <w:pPr>
        <w:spacing w:line="360" w:lineRule="auto"/>
        <w:ind w:left="708" w:firstLine="1"/>
        <w:jc w:val="both"/>
        <w:outlineLvl w:val="0"/>
        <w:rPr>
          <w:b/>
        </w:rPr>
      </w:pPr>
    </w:p>
    <w:p w:rsidR="00747292" w:rsidRPr="00DB3AA0" w:rsidRDefault="00747292" w:rsidP="00747292">
      <w:pPr>
        <w:spacing w:line="360" w:lineRule="auto"/>
        <w:ind w:left="708" w:firstLine="1"/>
        <w:jc w:val="both"/>
        <w:rPr>
          <w:rFonts w:cs="Arial"/>
          <w:b/>
        </w:rPr>
      </w:pPr>
      <w:r w:rsidRPr="00DB3AA0">
        <w:rPr>
          <w:rFonts w:cs="Arial"/>
          <w:b/>
        </w:rPr>
        <w:t xml:space="preserve">Redacta </w:t>
      </w:r>
      <w:smartTag w:uri="urn:schemas-microsoft-com:office:smarttags" w:element="PersonName">
        <w:smartTagPr>
          <w:attr w:name="ProductID" w:val="la Licenciada Elizabeth"/>
        </w:smartTagPr>
        <w:r w:rsidRPr="00DB3AA0">
          <w:rPr>
            <w:rFonts w:cs="Arial"/>
            <w:b/>
          </w:rPr>
          <w:t>la Licenciada Elizabeth</w:t>
        </w:r>
      </w:smartTag>
      <w:r w:rsidRPr="00DB3AA0">
        <w:rPr>
          <w:rFonts w:cs="Arial"/>
          <w:b/>
        </w:rPr>
        <w:t xml:space="preserve"> Barrantes Coto; y,</w:t>
      </w:r>
    </w:p>
    <w:p w:rsidR="00747292" w:rsidRPr="007435BF" w:rsidRDefault="00747292" w:rsidP="00747292">
      <w:pPr>
        <w:spacing w:line="360" w:lineRule="auto"/>
        <w:jc w:val="both"/>
        <w:rPr>
          <w:rFonts w:cs="Arial"/>
          <w:b/>
        </w:rPr>
      </w:pPr>
    </w:p>
    <w:p w:rsidR="00747292" w:rsidRDefault="00747292" w:rsidP="00747292">
      <w:pPr>
        <w:spacing w:line="360" w:lineRule="auto"/>
        <w:jc w:val="center"/>
        <w:outlineLvl w:val="0"/>
        <w:rPr>
          <w:rFonts w:cs="Arial"/>
          <w:b/>
        </w:rPr>
      </w:pPr>
      <w:r w:rsidRPr="00811C46">
        <w:rPr>
          <w:rFonts w:cs="Arial"/>
          <w:b/>
        </w:rPr>
        <w:t>CONSIDERANDO</w:t>
      </w:r>
    </w:p>
    <w:p w:rsidR="00747292" w:rsidRPr="00811C46" w:rsidRDefault="00747292" w:rsidP="00747292">
      <w:pPr>
        <w:spacing w:line="360" w:lineRule="auto"/>
        <w:jc w:val="center"/>
        <w:outlineLvl w:val="0"/>
        <w:rPr>
          <w:rFonts w:cs="Arial"/>
          <w:b/>
        </w:rPr>
      </w:pPr>
    </w:p>
    <w:p w:rsidR="00747292" w:rsidRPr="003245ED" w:rsidRDefault="00747292" w:rsidP="00747292">
      <w:pPr>
        <w:numPr>
          <w:ilvl w:val="0"/>
          <w:numId w:val="3"/>
        </w:numPr>
        <w:spacing w:line="360" w:lineRule="auto"/>
        <w:jc w:val="both"/>
        <w:textAlignment w:val="auto"/>
        <w:rPr>
          <w:lang w:val="es-CR"/>
        </w:rPr>
      </w:pPr>
      <w:r w:rsidRPr="003245ED">
        <w:rPr>
          <w:b/>
        </w:rPr>
        <w:lastRenderedPageBreak/>
        <w:t>Objeto de la litis:</w:t>
      </w:r>
      <w:r w:rsidRPr="003245ED">
        <w:t xml:space="preserve"> Se discute la imposición por parte de </w:t>
      </w:r>
      <w:smartTag w:uri="urn:schemas-microsoft-com:office:smarttags" w:element="PersonName">
        <w:smartTagPr>
          <w:attr w:name="ProductID" w:val="la Direcci￳n General"/>
        </w:smartTagPr>
        <w:r w:rsidRPr="003245ED">
          <w:t>la Dirección General</w:t>
        </w:r>
      </w:smartTag>
      <w:r w:rsidRPr="003245ED">
        <w:t xml:space="preserve"> de Aduanas de una multa </w:t>
      </w:r>
      <w:r>
        <w:rPr>
          <w:lang w:val="es-CR"/>
        </w:rPr>
        <w:t xml:space="preserve">al agente de aduanas </w:t>
      </w:r>
      <w:r>
        <w:rPr>
          <w:b/>
        </w:rPr>
        <w:t>XXXX</w:t>
      </w:r>
      <w:r w:rsidRPr="003245ED">
        <w:rPr>
          <w:b/>
          <w:lang w:val="es-CR"/>
        </w:rPr>
        <w:t xml:space="preserve"> </w:t>
      </w:r>
      <w:r w:rsidRPr="007A6BFF">
        <w:rPr>
          <w:lang w:val="es-CR"/>
        </w:rPr>
        <w:t>de quinientos pesos centroamericanos o su equivalente en moneda nacional,</w:t>
      </w:r>
      <w:r>
        <w:rPr>
          <w:lang w:val="es-CR"/>
        </w:rPr>
        <w:t xml:space="preserve"> </w:t>
      </w:r>
      <w:r w:rsidRPr="007A6BFF">
        <w:rPr>
          <w:lang w:val="es-CR"/>
        </w:rPr>
        <w:t>por cada incumplimiento</w:t>
      </w:r>
      <w:r>
        <w:rPr>
          <w:lang w:val="es-CR"/>
        </w:rPr>
        <w:t>,</w:t>
      </w:r>
      <w:r w:rsidRPr="007A6BFF">
        <w:rPr>
          <w:lang w:val="es-CR"/>
        </w:rPr>
        <w:t xml:space="preserve"> sea un monto de  </w:t>
      </w:r>
      <w:r>
        <w:t xml:space="preserve">¢255.655, 00.00 (doscientos cincuenta y cinco mil seiscientos cincuenta y cinco colones  exactos) para la declaración aduanera </w:t>
      </w:r>
      <w:r w:rsidRPr="007A6BFF">
        <w:rPr>
          <w:b/>
        </w:rPr>
        <w:t>0</w:t>
      </w:r>
      <w:r>
        <w:rPr>
          <w:b/>
        </w:rPr>
        <w:t>XXXX</w:t>
      </w:r>
      <w:r w:rsidRPr="000E50A2">
        <w:t xml:space="preserve"> del 01 de junio de 2006, y </w:t>
      </w:r>
      <w:r>
        <w:t xml:space="preserve">¢256.215,00 (doscientos cincuenta y seis mil doscientos quince colones) por la declaración aduanera </w:t>
      </w:r>
      <w:r>
        <w:rPr>
          <w:b/>
        </w:rPr>
        <w:t>XXXX</w:t>
      </w:r>
      <w:r w:rsidRPr="000E50A2">
        <w:t xml:space="preserve"> de 13 de junio de 2006</w:t>
      </w:r>
      <w:r>
        <w:t xml:space="preserve">, </w:t>
      </w:r>
      <w:r w:rsidRPr="007A6BFF">
        <w:rPr>
          <w:rFonts w:cs="Arial"/>
        </w:rPr>
        <w:t xml:space="preserve">por la infracción estipulada en el artículo 236 inciso 24 de </w:t>
      </w:r>
      <w:smartTag w:uri="urn:schemas-microsoft-com:office:smarttags" w:element="PersonName">
        <w:smartTagPr>
          <w:attr w:name="ProductID" w:val="la LGA"/>
        </w:smartTagPr>
        <w:r w:rsidRPr="007A6BFF">
          <w:rPr>
            <w:rFonts w:cs="Arial"/>
          </w:rPr>
          <w:t>la LGA</w:t>
        </w:r>
      </w:smartTag>
      <w:r w:rsidRPr="007A6BFF">
        <w:rPr>
          <w:rFonts w:cs="Arial"/>
        </w:rPr>
        <w:t xml:space="preserve">, al estimar que no se </w:t>
      </w:r>
      <w:r w:rsidRPr="000E50A2">
        <w:t>transmitieron las facturas que respaldan la importación de las mercancías,</w:t>
      </w:r>
      <w:r>
        <w:t xml:space="preserve"> ya que </w:t>
      </w:r>
      <w:r w:rsidRPr="000E50A2">
        <w:t xml:space="preserve">para el caso de la Declaración </w:t>
      </w:r>
      <w:r w:rsidRPr="007A6BFF">
        <w:rPr>
          <w:b/>
        </w:rPr>
        <w:t>0</w:t>
      </w:r>
      <w:r>
        <w:rPr>
          <w:b/>
        </w:rPr>
        <w:t>XXXX</w:t>
      </w:r>
      <w:r w:rsidRPr="000E50A2">
        <w:t xml:space="preserve">, se transmite la factura número </w:t>
      </w:r>
      <w:r>
        <w:t>1556663</w:t>
      </w:r>
      <w:r w:rsidRPr="000E50A2">
        <w:t xml:space="preserve"> con imagen correspondiente a la factura número </w:t>
      </w:r>
      <w:r>
        <w:rPr>
          <w:b/>
        </w:rPr>
        <w:t>1556815</w:t>
      </w:r>
      <w:r w:rsidRPr="000E50A2">
        <w:t xml:space="preserve">, y en la </w:t>
      </w:r>
      <w:r>
        <w:t>d</w:t>
      </w:r>
      <w:r w:rsidRPr="000E50A2">
        <w:t xml:space="preserve">eclaración </w:t>
      </w:r>
      <w:r>
        <w:t>a</w:t>
      </w:r>
      <w:r w:rsidRPr="000E50A2">
        <w:t xml:space="preserve">duanera </w:t>
      </w:r>
      <w:r>
        <w:rPr>
          <w:b/>
        </w:rPr>
        <w:t>XXXX</w:t>
      </w:r>
      <w:r w:rsidRPr="000E50A2">
        <w:t xml:space="preserve"> no se transmitió la factura número </w:t>
      </w:r>
      <w:r w:rsidRPr="007A6BFF">
        <w:rPr>
          <w:b/>
        </w:rPr>
        <w:t>6408</w:t>
      </w:r>
      <w:r>
        <w:t xml:space="preserve">, </w:t>
      </w:r>
      <w:r w:rsidRPr="000E50A2">
        <w:t>que implica un incumplimiento en lo referente a los artí</w:t>
      </w:r>
      <w:r>
        <w:t xml:space="preserve">culos 86 de la LGA y 315 </w:t>
      </w:r>
      <w:r w:rsidRPr="000E50A2">
        <w:t>del Reglamento</w:t>
      </w:r>
      <w:r>
        <w:t xml:space="preserve"> a la LGA</w:t>
      </w:r>
      <w:r w:rsidRPr="007A6BFF">
        <w:rPr>
          <w:rFonts w:cs="Arial"/>
        </w:rPr>
        <w:t>.</w:t>
      </w:r>
    </w:p>
    <w:p w:rsidR="00747292" w:rsidRPr="003245ED" w:rsidRDefault="00747292" w:rsidP="00747292">
      <w:pPr>
        <w:spacing w:line="360" w:lineRule="auto"/>
        <w:ind w:left="720"/>
        <w:jc w:val="both"/>
        <w:rPr>
          <w:lang w:val="es-CR"/>
        </w:rPr>
      </w:pPr>
    </w:p>
    <w:p w:rsidR="00747292" w:rsidRDefault="00747292" w:rsidP="00747292">
      <w:pPr>
        <w:numPr>
          <w:ilvl w:val="0"/>
          <w:numId w:val="3"/>
        </w:numPr>
        <w:spacing w:line="360" w:lineRule="auto"/>
        <w:jc w:val="both"/>
        <w:textAlignment w:val="auto"/>
      </w:pPr>
      <w:r w:rsidRPr="009C6BAA">
        <w:rPr>
          <w:rFonts w:cs="Arial"/>
          <w:b/>
        </w:rPr>
        <w:t>Admisibilidad del recurso de apelación:</w:t>
      </w:r>
      <w:r w:rsidRPr="009C6BAA">
        <w:rPr>
          <w:rFonts w:cs="Arial"/>
        </w:rPr>
        <w:t xml:space="preserve"> </w:t>
      </w:r>
      <w:r>
        <w:t xml:space="preserve">Que previo a cualquier otra consideración, se avoca este órgano al estudio de la admisibilidad del presente recurso de apelación.  En tal sentido dispone el artículo 204 de </w:t>
      </w:r>
      <w:smartTag w:uri="urn:schemas-microsoft-com:office:smarttags" w:element="PersonName">
        <w:smartTagPr>
          <w:attr w:name="ProductID" w:val="la LGA"/>
        </w:smartTagPr>
        <w:r>
          <w:t>la LGA</w:t>
        </w:r>
      </w:smartTag>
      <w:r>
        <w:t xml:space="preserve"> que contra el acto final dictado por </w:t>
      </w:r>
      <w:smartTag w:uri="urn:schemas-microsoft-com:office:smarttags" w:element="PersonName">
        <w:smartTagPr>
          <w:attr w:name="ProductID" w:val=""/>
        </w:smartTagPr>
        <w:smartTag w:uri="urn:schemas-microsoft-com:office:smarttags" w:element="PersonName">
          <w:smartTagPr>
            <w:attr w:name="ProductID" w:val="敥敥敥敥敥敥敥敥敥뻯ǀ̈쟈ミ鉈 颼ँ騀ँǇ̈騤ँꐐँ馀ँǊ̈쟈ミ鉈颔ँ驈ँı̈马ँ꒨ँꏀँĴ̈쟈ミ鉈庴ँꑘँ Ļ̌ヹ잜ミヹ鉈ᒌベ꒠ँ Ģ̈ꑼँꕀँꐐँĩ̈쟈ミ鉈饔ँꓰँ Ĭ̌ヹ잜ミヹ鉈ᒌベꔸँ ė̈ꔔँꗘँ꒨ँĚ̈쟈ミ鉈 餼ँꖈँ ā̌ヹ잜ミヹ鉈ᒌベꗐँ Ĉ̈ꖬँ꙰ँꕀँď̈쟈ミ鉈&amp;骔ँ꘠ँ Ų̌ヹ잜ミヹ鉈ᒌベꙨँ Ž̈Ꙅँ꜈ँꗘँŠ̈쟈ミ鉈)馤ँꚸँ ŧ̌ヹ잜ミヹ鉈ᒌベ꜀ँ Ů̈ꛜँꞠँ꙰ँŕ̈쟈ミ鉈,餤ँꝐँ Ř̌ヹ잜ミヹ鉈ᒌベꞘँ Ń̈ꝴँ꠸ँ꜈ँņ̈쟈ミ鉈1骬ँ꟨ँ ō̌ヹ잜ミヹ鉈ᒌベ꠰ँ ƴ̈ꠌँ꣐ँꞠँƻ̈쟈ミ鉈4ꣴँꢀँ ƾ̌ヹ잜ミヹ鉈ᒌベ꣈ँ Ʃ̈ꢤँꦐँ꠸ँƬ̈inicioƓ̈쟈ミ鉈;髄ँꥀँ Ɩ̌ヹ잜ミヹ鉈ᒌベꦈँ Ɓ̈ꥤँꨨँ꣐ँƄ̈쟈ミ鉈?&#10;ꩌँ꧘ँ Ƌ̌ヹ잜ミヹ鉈ᒌベꨠँ ǲ̈ꧼँꫨँꦐँǹ̈procedimientoǼ̈쟈ミ鉈Mꬌँꪘँ ǣ̌ヹ잜ミヹ鉈ᒌベꫠँ d Ǫ̈ꪼँꮘँꨨँcediǑ̈por cǒ̈쟈ミ鉈Qꮼँꭈँ Ǚ̌ヹ잜ミヹ鉈ᒌベꮐँ l ǀ̈꭬ँ걘ँꫨँadasǇ̈cuantoigaciónǊ̈쟈ミ鉈W걼ँ갈ँ ı̌ヹ잜ミヹ鉈ᒌベ걐ँnt ĸ̈갬ँ괈ँꮘँ admĿ̈,ión,Ġ̈쟈ミ鉈Y괬ँ겸ँ ħ̌ヹ잜ミヹ鉈ᒌベ관ँom Į̈곜ँ궸ँ걘ँculoĕ̈laismĖ̈쟈ミ鉈\ﲔࣿ굨ँ ĝ̌ヹ잜ミヹ鉈ᒌベ궰ँr  Ą̈권ँ깐ँ괈ँ unoċ̈쟈ミ鉈k깴ँ글ँ Ď̌ヹ잜ミヹ鉈ᒌベ깈ँ t Ź̈긤ँ꼀ँ궸ँinfoż̈&#10;omiteš̈쟈ミ鉈q꼤ँ꺰ँ Ť̌ヹ잜ミヹ鉈ᒌベ껸ँ c ů̈껔ँ꿀ँ깐ँ parŒ̈realizar aduař̈쟈ミ鉈z꿤ँ꽰ँ Ŝ̌ヹ잜ミヹ鉈ᒌベ꾸ँ.  Ň̈꾔ँ끰ँ꼀ँste Ŋ̈unón ŏ̈쟈ミ鉈}낔ँ뀠ँ Ʋ̌ヹ잜ミヹ鉈ᒌベ끨ँla ƽ̈끄ँ넰ँ꿀ँ AdmƠ̈análisissiderƧ̈쟈ミ鉈녔ँ냠ँ ƪ̌ヹ잜ミヹ鉈ᒌベ넨ँad ƕ̈넄ँ뇠ँ끰ँestaƘ̈dea jƝ̈쟈ミ鉈누ँ놐ँ ƀ̌ヹ잜ミヹ鉈ᒌベ뇘ँso Ƌ̈놴ँ느ँ넰ँmo lƎ̈lascáǳ̈쟈ミ鉈늴ँ뉀ँ Ƕ̌ヹ잜ミヹ鉈ᒌベ늈ँ a ǡ̈뉤ँ덐ँ뇠ँrmanǤ̈pruebascio reǫ̈쟈ミ鉈 덴ँ대ँ Ǯ̌ヹ잜ミヹ鉈ᒌベ덈ँ Ǚ̈댤ँ됐ँ느ँǜ̈recabadasǃ̈쟈ミ鉈됴ँ돀ँ ǆ̌ヹ잜ミヹ鉈ᒌベ됈ँ ı̈돤ँ듀ँ덐ँĴ̈enĹ̈쟈ミ鉈¢들ँ둰ँ ļ̌ヹ잜ミヹ鉈ᒌベ뒸ँ ħ̈뒔ँ땰ँ됐ँĪ̈laį̈쟈ミ鉈¥&#10;떔ँ딠ँ Ē̌ヹ잜ミヹ鉈ᒌベ땨ँ ĝ̈땄ँ똰ँ듀ँĀ̈investigaciónć̈쟈ミ鉈³뙔ँ뗠ँ Ċ̌ヹ잜ミヹ鉈ᒌベ똨ँ ŵ̈똄ँ뛠ँ땰ँŸ̈deŽ̈쟈ミ鉈¶뜄ँ뚐ँ Š̌ヹ잜ミヹ鉈ᒌベ뛘ँ ṻ뚴ँ랐ँ똰ँŮ̈&#10;formaœ̈쟈ミ鉈¼&#10;랴ँ띀ँ Ŗ̌ヹ잜ミヹ鉈ᒌベ랈ँ Ł̈띤ँ롐ँ뛠ँń̈pormenorizadaŋ̈쟈ミ鉈Ê롴ँ렀ँ Ŏ̌ヹ잜ミヹ鉈ᒌベ롈ँ ƹ̈려ँ뤀ँ랐ँƼ̈queơ̈쟈ミ鉈Î&#10;뤤ँ뢰ँ Ƥ̌ヹ잜ミヹ鉈ᒌベ룸ँ Ư̈룔ँ맀ँ롐ँƒ̈contemplenƙ̈쟈ミ鉈Ù매ँ륰ँ Ɯ̌ヹ잜ミヹ鉈ᒌベ릸ँ Ƈ̈릔ँ며ँ뤀ँƊ̈&#10;todosƏ̈쟈ミ鉈ß몔ँ먠ँ ǲ̌ヹ잜ミヹ鉈ᒌベ멨ँ ǽ̈멄ँ묠ँ맀ँǠ̈losǥ̈쟈ミ鉈ã 뭄ँ뫐ँ Ǩ̌ヹ잜ミヹ鉈ᒌベ묘ँ Ǔ̈뫴ँ믠ँ며ँǖ̈elementosǝ̈쟈ミ鉈í밄ँ뮐ँ ǀ̌ヹ잜ミヹ鉈ᒌベ믘ँ ǋ̈뮴ँ벐ँ묠ँǎ̈queĳ̈쟈ミ鉈ñ벴ँ뱀ँ Ķ̌ヹ잜ミヹ鉈ᒌベ번ँ ġ̈뱤ँ뵐ँ믠ँĤ̈estimaī̈쟈ミ鉈ø뵴ँ봀ँ Į̌ヹ잜ミヹ鉈ᒌベ뵈ँ ę̈봤ँ븀ँ벐ँĜ̈laā̈쟈ミ鉈û띤ऀ붰ँ Ą̌ヹ잜ミヹ鉈ᒌベ뷸ँ ď̈뷔ँ뺘ँ뵐ँŲ̈쟈ミ鉈ĉ뺼ँ빈ँ Ź̌ヹ잜ミヹ鉈ᒌベ뺐ँ Š̈빬ँ뽈ँ븀ँŧ̈,Ũ̈쟈ミ鉈ċ뽬ँ뻸ँ ů̌ヹ잜ミヹ鉈ᒌベ뽀ँ Ŗ̈뼜ँ뿸ँ뺘ँŝ̈&#10;debenŞ̈쟈ミ鉈đ쀜ँ뾨ँ Ņ̌ヹ잜ミヹ鉈ᒌベ뿰ँ Ō̈뿌ँ삨ँ뽈ँƳ̈serƴ̈쟈ミ鉈ĕ샌ँ쁘ँ ƻ̌ヹ잜ミヹ鉈ᒌベ삠ँ Ƣ̈쁼ँ셨ँ뿸ँƩ̈consideradosƬ̈쟈ミ鉈Ģ소ँ섘ँ Ɠ̌ヹ잜ミヹ鉈ᒌベ셠ँ ƚ̈센ँ수ँ삨ँƁ̈paraƂ̈쟈ミ鉈ħ숼ँ쇈ँ Ɖ̌ヹ잜ミヹ鉈ᒌベ숐ँ ǰ̈쇬ँ싘ँ셨ँǷ̈realizarǺ̈쟈ミ鉈İ싼ँ슈ँ ǡ̌ヹ잜ミヹ鉈ᒌベ싐ँ Ǩ̈슬ँ쎈ँ수ँǯ̈elǐ̈쟈ミ鉈ĳ쎬ँ쌸ँ Ǘ̌ヹ잜ミヹ鉈ᒌベ쎀ँ Ǟ̈썜ँ쑈ँ싘ँǅ̈ajusteǈ̈쟈ミ鉈Ĺ쑬ँ쏸ँ Ǐ̌ヹ잜ミヹ鉈ᒌベ쑀ँ Ķ̈쐜ँ쓸ँ쎈ँĽ̈,ľ̈쟈ミ鉈Ļ씜ँ쒨ँ ĥ̌ヹ잜ミヹ鉈ᒌベ쓰ँ Ĭ̈쓌ँ얨ँ쑈ँē̈asíĔ̈쟈ミ鉈Ŀ엌ँ았ँ ě̌ヹ잜ミヹ鉈ᒌベ얠ँ Ă̈야ँ왘ँ쓸ँĉ̈comoĊ̈쟈ミ鉈ń왼ँ예ँ ű̌ヹ잜ミヹ鉈ᒌベ왐ँ Ÿ̈올ँ윈ँ얨ँſ̈laŠ̈쟈ミ鉈Ň윬ँ울ँ ŧ̌ヹ잜ミヹ鉈ᒌベ윀ँ Ů̈웜ँ잸ँ왘ँŕ̈baseŖ̈쟈ミ鉈Ō쟜ँ읨ँ ŝ̌ヹ잜ミヹ鉈ᒌベ잰ँ ń̈잌ँ졨ँ윈ँŋ̈deŌ̈쟈ミ鉈ŏ좌ँ젘ँ Ƴ̌ヹ잜ミヹ鉈ᒌベ졠ँ ƺ̈젼ँ줨ँ잸ँơ̈cálculoƤ̈쟈ミ鉈ŗ쥌ँ죘ँ ƫ̌ヹ잜ミヹ鉈ᒌベ줠ँ ƒ̈주ँ짘ँ졨ँƙ̈deƚ̈쟈ミ鉈Ś짼ँ즈ँ Ɓ̌ヹ잜ミヹ鉈ᒌベ짐ँ ƈ̈즬ँ쪈ँ줨ँƏ̈losǰ̈쟈ミ鉈Ş쪬ँ쨸ँ Ƿ̌ヹ잜ミヹ鉈ᒌベ쪀ँ Ǿ̈쩜ँ쭈ँ짘ँǥ̈mismosǨ̈쟈ミ鉈Ť쭬ँ쫸ँ ǯ̌ヹ잜ミヹ鉈ᒌベ쭀ँ ǖ̈쬜ँ쯸ँ쪈ँǝ̈,Ǟ̈쟈ミ鉈Ŧ찜ँ쮨ँ ǅ̌ヹ잜ミヹ鉈ᒌベ쯰ँ ǌ̈쯌ँ첨ँ쭈ँĳ̈deĴ̈쟈ミ鉈ũ쳌ँ챘ँ Ļ̌ヹ잜ミヹ鉈ᒌベ철ँ Ģ̈챼ँ쵘ँ쯸ँĩ̈&#10;formaĪ̈쟈ミ鉈ů쵼ँ초ँ đ̌ヹ잜ミヹ鉈ᒌベ쵐ँ Ę̈촬ँ츈ँ첨ँğ̈talĀ̈쟈ミ鉈ų츬ँ춸ँ ć̌ヹ잜ミヹ鉈ᒌベ츀ँ Ď̈췜ँ캸ँ쵘ँŵ̈queŶ̈쟈ミ鉈ŷ컜ँ침ँ Ž̌ヹ잜ミヹ鉈ᒌベ캰ँ Ť̈캌ँ콨ँ츈ँṻlosŬ̈쟈ミ鉈Ż쾌ँ켘ँ œ̌ヹ잜ミヹ鉈ᒌベ콠ँ Ś̈켼ँ퀨ँ캸ँŁ̈interesadosń̈쟈ミ鉈Ƈ큌ँ쿘ँ ŋ̌ヹ잜ミヹ鉈ᒌベ퀠ँ Ʋ̈쿼ँ탨ँ콨ँƹ̈puedanƼ̈쟈ミ鉈Ǝ턌ँ킘ँ ƣ̌ヹ잜ミヹ鉈ᒌベ탠ँ ƪ̈킼ँ톨ँ퀨ँƑ̈identificarƔ̈쟈ミ鉈ƚ퇌ँ텘ँ ƛ̌ヹ잜ミヹ鉈ᒌベ토ँ Ƃ̈텼ँ퉨ँ탨ँƉ̈respectoƌ̈쟈ミ鉈ƣ튌ँ툘ँ ǳ̌ヹ잜ミヹ鉈ᒌベ퉠ँ Ǻ̈툼ँ팘ँ톨ँǡ̈deǢ̈쟈ミ鉈Ʀ팼ँ틈ँ ǩ̌ヹ잜ミヹ鉈ᒌベ판ँ ǐ̈틬ँ폈ँ퉨ँǗ̈cadaǘ̈쟈ミ鉈ƫ포ँ퍸ँ ǟ̌ヹ잜ミヹ鉈ᒌベ폀ँ ǆ̈펜ँ푸ँ팘ँǍ̈unoǎ̈쟈ミ鉈Ư풜ँ퐨ँ ĵ̌ヹ잜ミヹ鉈ᒌベ푰ँ ļ̈푌ँ픨ँ폈ँģ̈deĤ̈쟈ミ鉈Ʋ핌ँ퓘ँ ī̌ヹ잜ミヹ鉈ᒌベ픠ँ Ē̈퓼ँ험ँ푸ँę̈esosĚ̈쟈ミ鉈Ʒ헼ँ했ँ ā̌ヹ잜ミヹ鉈ᒌベ헐ँ Ĉ̈햬ँ횈ँ픨ँď̈“Ű̈쟈ミ鉈Ƹ횬ँ호ँ ŷ̌ヹ잜ミヹ鉈ᒌベ횀ँ ž̈활ँ흈ँ험ँť̈gastosŨ̈쟈ミ鉈ƿ희ँ훸ँ ů̌ヹ잜ミヹ鉈ᒌベ흀ँ Ŗ̈휜ँँ횈ँŝ̈relacionadosŀ̈쟈ミ鉈ǋँힸँ Ň̌ヹ잜ミヹ鉈ᒌベँ Ŏ̈ퟜँँ흈ँƵ̈”ƶ̈쟈ミ鉈Ǎँँ ƽ̌ヹ잜ミヹ鉈ᒌベँ Ƥ̈ँँँƫ̈(Ƭ̈쟈ミ鉈ǎँँ Ɠ̌ヹ잜ミヹ鉈ᒌベँ ƚ̈ँँँƁ̈distribuciónƄ̈쟈ミ鉈ǚँँ Ƌ̌ヹ잜ミヹ鉈ᒌベँ ǲ̈ँँँǹ̈,Ǻ̈쟈ミ鉈ǜँँ ǡ̌ヹ잜ミヹ鉈ᒌベँ Ǩ̈ँँँǯ̈comprasǒ̈쟈ミ鉈ǣँँ Ǚ̌ヹ잜ミヹ鉈ᒌベँ ǀ̈ँँँǇ̈,ǈ̈쟈ミ鉈ǥ&#10;ँँ Ǐ̌ヹ잜ミヹ鉈ᒌベँ Ķ̈ँँँĽ̈tecnologíaĠ̈쟈ミ鉈ǰँँ ħ̌ヹ잜ミヹ鉈ᒌベँ Į̈ँँँĕ̈deĖ̈쟈ミ鉈ǳँँ ĝ̌ヹ잜ミヹ鉈ᒌベँ Ą̈ँँँċ̈laČ̈쟈ミ鉈Ƕँँ ų̌ヹ잜ミヹ鉈ᒌベँ ź̈ँँँš̈informaciónŤ̈쟈ミ鉈ȁँँ ū̌ヹ잜ミヹ鉈ᒌベँ Œ̈ँँँř̈,Ś̈쟈ミ鉈ȃ娔ऀँ Ł̌ヹ잜ミヹ鉈ᒌベँ ň̈ँँँŏ̈쟈ミ鉈ȑँँ Ʋ̌ヹ잜ミヹ鉈ᒌベँ ƽ̈ँँँƠ̈,ƥ̈쟈ミ鉈ȓँँ ƨ̌ヹ잜ミヹ鉈ᒌベँ Ɠ̈ँँँƖ̈operacionesƝ̈쟈ミ鉈ȟँँ ƀ̌ヹ잜ミヹ鉈ᒌベँ Ƌ̈ँँँƎ̈yǳ̈쟈ミ鉈ȡँँ Ƕ̌ヹ잜ミヹ鉈ᒌベँ ǡ̈ँँँǤ̈mercadeoǫ̈쟈ミ鉈ȩँँ Ǯ̌ヹ잜ミヹ鉈ᒌベँ Ǚ̈ँँँǜ̈)ǁ̈쟈ミ鉈Ȫँँ Ǆ̌ヹ잜ミヹ鉈ᒌベँ Ǐ̈ँँँĲ̈,ķ̈쟈ミ鉈Ȭँँ ĺ̌ヹ잜ミヹ鉈ᒌベँ ĥ̈ँँँĨ̈losĭ̈쟈ミ鉈Ȱँँ Đ̌ヹ잜ミヹ鉈ᒌベँ ě̈ँँँĞ̈queă̈쟈ミ鉈ȴँँ Ć̌ヹ잜ミヹ鉈ᒌベँ ű̈ँँँŴ̈hanŹ̈쟈ミ鉈ȸँँ ż̌ヹ잜ミヹ鉈ᒌベँ ŧ̈ँँँṺsidoů̈쟈ミ鉈Ƚँँ Œ̌ヹ잜ミヹ鉈ᒌベँ ŝ̈ँँँŀ̈consideradosŇ̈쟈ミ鉈Ɋँँ Ŋ̌ヹ잜ミヹ鉈ᒌベँ Ƶ̈ँँँƸ̈comoƽ̈쟈ミ鉈ɏँँ Ơ̌ヹ잜ミヹ鉈ᒌベँ ƫ̈ँँँƮ̈&#10;parteƓ̈쟈ミ鉈ɕँँ Ɩ̌ヹ잜ミヹ鉈ᒌベँ Ɓ̈ँँँƄ̈delƉ̈쟈ミ鉈əँँ ƌ̌ヹ잜ミヹ鉈ᒌベँ Ƿ̈ँँँǺ̈&#10;valorǿ̈쟈ミ鉈ɟँँ Ǣ̌ヹ잜ミヹ鉈ᒌベँ ǭ̈ँँँǐ̈enǕ̈쟈ミ鉈ɢँँ ǘ̌ヹ잜ミヹ鉈ᒌベँ ǃ̈ँँँǆ̈aduanasǍ̈쟈ミ鉈ɩँँ İ̌ヹ잜ミヹ鉈ᒌベँ Ļ̈ँँँľ̈,ģ̈쟈ミ鉈ɫँँ Ħ̌ヹ잜ミヹ鉈ᒌベँ đ̈ँँँĔ̈deę̈쟈ミ鉈ɮँँ Ĝ̌ヹ잜ミヹ鉈ᒌベँ ć̈ँँँĊ̈conformidadű̈쟈ミ鉈ɺँँ Ŵ̌ヹ잜ミヹ鉈ᒌベँ ſ̈ँँँŢ̈conŧ̈쟈ミ鉈ɾँँ Ū̌ヹ잜ミヹ鉈ᒌベँ ŕ̈ँँँŘ̈laŝ̈쟈ミ鉈ʁ ँँ ŀ̌ヹ잜ミヹ鉈ᒌベँ ŋ̐ँँँƱ̈normativaƴ̈쟈ミ鉈ʋँँ ƻ̌ヹ잜ミヹ鉈ᒌベँ Ƣ̈ँँँƩ̈aduaneraƬ̈쟈ミ鉈ʔँँ Ɠ̌ヹ잜ミヹ鉈ᒌベँ ƚ̈ँँँƁ̈deƂ̈쟈ミ鉈ʗँँ Ɖ̌ヹ잜ミヹ鉈ᒌベँ ǰ̈ँँँǷ̈&#10;valorǸ̈쟈ミ鉈ʜँँ ǿ̌ヹ잜ミヹ鉈ᒌベँ Ǧ̈ँँँǭ̈.Ǯ̈쟈ミ鉈ʞँँ Ǖ̌ヹ잜ミヹ鉈ᒌベँ ǜ̈ँँँǃ̈TodaǄ̈쟈ミ鉈ʣँँ ǋ̌ヹ잜ミヹ鉈ᒌベँ Ĳ̈ँँँĹ̈vezĺ̈쟈ミ鉈ʧँँ ġ̌ヹ잜ミヹ鉈ᒌベँ Ĩ̈ँँँį̈queĐ̈쟈ミ鉈ʫँँ ė̌ヹ잜ミヹ鉈ᒌベँ Ğ̈ँँँą̈existeĈ̈쟈ミ鉈ʲँँ ď̌ヹ잜ミヹ鉈ᒌベँ Ŷ̈ँँँŽ̈unaž̈쟈ミ鉈ʶँँ ť̌ヹ잜ミヹ鉈ᒌベँ Ŭ̈ँँँœ̈omisiónŖ̈쟈ミ鉈ʾँँ ŝ̌ヹ잜ミヹ鉈ᒌベँ ń̈ँँँŋ̈&#10;totalŌ̈쟈ミ鉈˄ँँ Ƴ̌ヹ잜ミヹ鉈ᒌベँ ƺ̈ँ落ँँơ̈enƢ̈쟈ミ鉈ˇ祿ँँ Ʃ̌ヹ잜ミヹ鉈ᒌベ蘿ँ Ɛ̈ँ杻ँँƗ̈laƘ̈쟈ミ鉈ˊ&#10;溺ँ兩ँ Ɵ̌ヹ잜ミヹ鉈ᒌベ燎ँ Ɔ̈列ँ愈ँ落ँƍ̈motivaciónǰ̈쟈ミ鉈˕窱ँ器ँ Ƿ̌ヹ잜ミヹ鉈ᒌベ婢ँ Ǿ̈臭ँטּँ杻ँǥ̈delǦ̈쟈ミ鉈˙ﭜँ﫨ँ ǭ̌ヹ잜ミヹ鉈ᒌベאּँ ǔ̈﬌ँﯨँ愈ँǛ̈actoǜ̈쟈ミ鉈˞ﰌँﮘँ ǃ̌ヹ잜ミヹ鉈ᒌベﯠँ Ǌ̈﮼ँﲘँטּँı̈deĲ̈쟈ミ鉈ˡﲼँﱈँ Ĺ̌ヹ잜ミヹ鉈ᒌベﲐँ Ġ̈ﱬँﵘँﯨँħ̈inicioĪ̈쟈ミ鉈˧ﵼँﴈँ đ̌ヹ잜ミヹ鉈ᒌベﵐँ Ę̈ﴬँ︈ँﲘँğ̈,Ā̈쟈ミ鉈˩︬ँﶸँ ć̌ヹ잜ミヹ鉈ᒌベ︀ँ Ď̈﷜ँﻈँﵘँŵ̈respectoŸ̈쟈ミ鉈˲ﻬँﹸँ ſ̌ヹ잜ミヹ鉈ᒌベﻀँ Ŧ̈ﺜँｸँ︈ँŭ̈aŮ̈쟈ミ鉈˴ﾜँＨँ ŕ̌ヹ잜ミヹ鉈ᒌベｰँ Ŝ̈ｌँ(ंﻈँŃ̈lań̈쟈ミ鉈˷Lं￘ँ ŋ̌ヹ잜ミヹ鉈ᒌベ ं Ʋ̈￼ँØंｸँƹ̈&#10;formaƺ̈쟈ミ鉈˽üंं ơ̌ヹ잜ミヹ鉈ᒌベÐं ƨ̈¬ंƈं(ंƯ̈enƐ̈쟈ミ鉈̀Ƭंĸं Ɨ̌ヹ잜ミヹ鉈ᒌベƀं ƞ̈ŜंȸंØंƅ̈queƆ̈쟈ミ鉈̄ɜंǨं ƍ̌ヹ잜ミヹ鉈ᒌベȰं Ǵ̈Ȍं˨ंƈंǻ̈laǼ̈쟈ミ鉈̇灔ࣲʘं ǣ̌ヹ잜ミヹ鉈ᒌベˠं Ǫ̈ʼं΀ंȸंǑ̈쟈ミ鉈̖ Τं̰ं ǔ̌ヹ잜ミヹ鉈ᒌベ͸ं ǟ͔̈ंрं˨ंǂ̈consideróǉ̈쟈ミ鉈̠Ѥंϰं ǌ̌ヹ잜ミヹ鉈ᒌベиं ķ̈ДंӰं΀ंĺ̈esosĿ̈쟈ミ鉈̥ԔंҠं Ģ̌ヹ잜ミヹ鉈ᒌベӨं ĭ̈ӄं֠ंрंĐ̈“ĕ̈쟈ミ鉈̦ׄंՐं Ę̌ヹ잜ミヹ鉈ᒌベ֘ं ă̈մं٠ंӰंĆ̈gastosč̈쟈ミ鉈̭ڄंؐं Ű̌ヹ잜ミヹ鉈ᒌベ٘ं Ż̈شंܠं֠ंž̈relacionadosť̈쟈ミ鉈̹݄ंېं Ũ̌ヹ잜ミヹ鉈ᒌベܘं œ̈۴ंߐं٠ंŖ̈”ś̈쟈ミ鉈̺ߴंހं Ş̌ヹ잜ミヹ鉈ᒌベ߈ं ŉ̈ޤंࢀंܠंŌ̈,Ʊ̈쟈ミ鉈̼ࢤं࠰ं ƴ̌ヹ잜ミヹ鉈ᒌベࡸं ƿ̈ࡔंरंߐंƢ̈comoƧ̈쟈ミ鉈́॔ं࣠ं ƪ̌ヹ잜ミヹ鉈ᒌベनं ƕ̈ऄंৠंࢀंƘ̈&#10;parteƝ̈쟈ミ鉈͇਄ंঐं ƀ̌ヹ잜ミヹ鉈ᒌベ৘ं Ƌ̈঴ंઐंरंƎ̈delǳ̈쟈ミ鉈͋઴ंੀं Ƕ̌ヹ잜ミヹ鉈ᒌベઈं ǡ̈੤ंୀंৠंǤ̈&#10;valorǩ̈쟈ミ鉈͑୤ं૰ं Ǭ̌ヹ잜ミヹ鉈ᒌベସं Ǘ̈ଔं௰ंઐंǚ̈enǟ̈쟈ミ鉈͔ఔं஠ं ǂ̌ヹ잜ミヹ鉈ᒌベ௨ं Ǎ̈௄ंರंୀंİ̈aduanasķ̈쟈ミ鉈͛೔ंౠं ĺ̌ヹ잜ミヹ鉈ᒌベನं ĥ̈಄ंൠं௰ंĨ̈,ĭ̈쟈ミ鉈͝඄ंഐं Đ̌ヹ잜ミヹ鉈ᒌベ൘ं ě̈ഴंภंರंĞ̈debiendoą̈쟈ミ鉈ͦ&#10;ไंැं Ĉ̌ヹ잜ミヹ鉈ᒌベธं ų̈෴ं໠ंൠंŶ̈establecerŽ̈쟈ミ鉈ͱ༄ंຐं Š̌ヹ잜ミヹ鉈ᒌベ໘ं ṻິंྐंภंŮ̈unaœ̈쟈ミ鉈͵&#10;ྴंཀं Ŗ̌ヹ잜ミヹ鉈ᒌベྈं Ł̈ཤंၘं໠ंń̈justificaciónŋ̐쟈ミ鉈΃ၼंဈं Ʊ̌ヹ잜ミヹ鉈ᒌベၐं Ƹ̈ာंᄈंྐंƿ̈porƠ̈쟈ミ鉈·ᄬंႸं Ƨ̌ヹ잜ミヹ鉈ᒌベᄀं Ʈ̈ნंᆸंၘंƕ̈cadaƖ̈쟈ミ鉈Όᇜंᅨं Ɲ̌ヹ잜ミヹ鉈ᒌベᆰं Ƅ̈ᆌंቨंᄈंƋ̈unoƌ̈쟈ミ鉈ΐኌंመं ǳ̌ヹ잜ミヹ鉈ᒌベበं Ǻ̈ሼंጘंᆸंǡ̈deǢ̈쟈ミ鉈Γጼंወं ǩ̌ヹ잜ミヹ鉈ᒌベጐं ǐ̈ዬंᏈंቨंǗ̈losǘ̈쟈ミ鉈ΗᏬं፸ं ǟ̌ヹ잜ミヹ鉈ᒌベᏀं ǆ̈᎜ंᒈंጘंǍ̈rubrosİ̈쟈ミ鉈Ξᒬंᐸं ķ̌ヹ잜ミヹ鉈ᒌベᒀं ľ̈ᑜंᔸंᏈंĥ̈queĦ̈쟈ミ鉈΢ᕜंᓨं ĭ̌ヹ잜ミヹ鉈ᒌベᔰं Ĕ̈ᔌंᗸंᒈंě̈componenĞ̈쟈ミ鉈Ϋᘜंᖨं ą̌ヹ잜ミヹ鉈ᒌベᗰं Č̈ᗌंᚨंᔸंų̈esosŴ̈쟈ミ鉈ΰᛌंᙘं Ż̌ヹ잜ミヹ鉈ᒌベᚠं Ţ̈ᙼंᝨंᗸंũ̈gastosŬ̈쟈ミ鉈ζឌं᜘ं œ̌ヹ잜ミヹ鉈ᒌベᝠं Ś̈᜼ं᠘ंᚨंŁ̈,ł̈쟈ミ鉈θᠼंៈं ŉ̌ヹ잜ミヹ鉈ᒌベ᠐ं ư̈៬ंᣈंᝨंƷ̈asíƸ̈쟈ミ鉈μᣬंᡸं ƿ̌ヹ잜ミヹ鉈ᒌベᣀं Ʀ̈ᢜं᥸ं᠘ंƭ̈comoƮ̈쟈ミ鉈ρᦜंᤨं ƕ̌ヹ잜ミヹ鉈ᒌベᥰं Ɯ̈᥌ंᨨंᣈंƃ̈laƄ̈쟈ミ鉈τᩌं᧘ं Ƌ̌ヹ잜ミヹ鉈ᒌベᨠं ǲ̈᧼ं᫘ं᥸ंǹ̈baseǺ̈쟈ミ鉈ω᫼ं᪈ं ǡ̌ヹ잜ミヹ鉈ᒌベ᫐ं Ǩ̈᪬ंᮈंᨨंǯ̈deǐ̈쟈ミ鉈όᮬंᬸं Ǘ̌ヹ잜ミヹ鉈ᒌベᮀं Ǟ̈᭜ं᱈ं᫘ंǅ̈cálculoǈ̈쟈ミ鉈ϔ&#10;ᱬं᯸ं Ǐ̌ヹ잜ミヹ鉈ᒌベ᱀ं Ķ̈ᰜंᴈंᮈंĽ̈porcentualĠ̈쟈ミ鉈ϟᴬंᲸं ħ̌ヹ잜ミヹ鉈ᒌベᴀं Į᳜̈ंᶸं᱈ंĕ̈deĖ̈쟈ミ鉈Ϣᷜंᵨं ĝ̌ヹ잜ミヹ鉈ᒌベᶰं Ą̈ᶌंṨंᴈंċ̈cadaČ̈쟈ミ鉈ϧẌंḘं ų̌ヹ잜ミヹ鉈ᒌベṠं ź̈ḼंἘंᶸंš̈unoŢ̈쟈ミ鉈ϫἼंỈं ũ̌ヹ잜ミヹ鉈ᒌベἐं Ő̈ỬंῈंṨंŗ̈deŘ̈쟈ミ鉈ϮῬंὸं ş̌ヹ잜ミヹ鉈ᒌベ῀ं ņ̈ᾜं₀ंἘंō̐&#10;ellosƱ̈쟈ミ鉈ϳ₤ं‰ं ƴ̌ヹ잜ミヹ鉈ᒌベ⁸ं ƿ̈⁔ंℰंῈंƢ̈,Ƨ̈쟈ミ鉈ϵ⅔ं⃠ं ƪ̌ヹ잜ミヹ鉈ᒌベℨं ƕ̈℄ं⇠ं₀ंƘ̈queƝ̈쟈ミ鉈Ϲ∄ं←ं ƀ̌ヹ잜ミヹ鉈ᒌベ⇘ं Ƌ̈↴ं⊐ंℰंƎ̈leǳ̈쟈ミ鉈ϼ⊴ं≀ं Ƕ̌ヹ잜ミヹ鉈ᒌベ⊈ं ǡ̈≤ं⍐ं⇠ंǤ̈llevaronǫ̈쟈ミ鉈Ѕ⍴ं⌀ं Ǯ̌ヹ잜ミヹ鉈ᒌベ⍈ं Ǚ̈⌤ं␀ं⊐ंǜ̈aǁ̈쟈ミ鉈Ї␤ं⎰ं Ǆ̌ヹ잜ミヹ鉈ᒌベ⏸ं Ǐ̈⏔ंⓀं⍐ंĲ̈concluirĹ̈쟈ミ鉈Аⓤं⑰ं ļ̌ヹ잜ミヹ鉈ᒌベⒸं ħ̈⒔ं╰ं␀ंĪ̈queį̈쟈ミ鉈Д▔ं┠ं Ē̌ヹ잜ミヹ鉈ᒌベ╨ं ĝ̈╄ं☰ंⓀंĀ̈formanć̈쟈ミ鉈Л♔ं◠ं Ċ̌ヹ잜ミヹ鉈ᒌベ☨ं ŵ̈☄ं⛠ं╰ंŸ̈&#10;parteŽ̈쟈ミ鉈С✄ं⚐ं Š̌ヹ잜ミヹ鉈ᒌベ⛘ं ṻ⚴ं➐ं☰ंŮ̈delœ̈쟈ミ鉈Х➴ं❀ं Ŗ̌ヹ잜ミヹ鉈ᒌベ➈ं Ł̈❤ं⡐ं⛠ंń̈precioŋ̈쟈ミ鉈Ь⡴ं⠀ं Ŏ̌ヹ잜ミヹ鉈ᒌベ⡈ं ƹ̈⠤ं⤀ं➐ंƼ̈realơ̈쟈ミ鉈б⤤ं⢰ं Ƥ̌ヹ잜ミヹ鉈ᒌベ⣸ं Ư̈⣔ं⦰ं⡐ंƒ̈yƗ̈쟈ミ鉈г ⧔ं⥠ं ƚ̌ヹ잜ミヹ鉈ᒌベ⦨ं ƅ̈⦄ं⩰ं⤀ंƈ̈verdaderoƏ̈쟈ミ鉈н⪔ं⨠ं ǲ̌ヹ잜ミヹ鉈ᒌベ⩨ं ǽ̈⩄ं⬠ं⦰ंǠ̈deǥ̈쟈ミ鉈р⭄ं⫐ं Ǩ̌ヹ잜ミヹ鉈ᒌベ⬘ं Ǔ̈⫴ं⯐ं⩰ंǖ̈laǛ̈쟈ミ鉈у ⯴ं⮀ं Ǟ̌ヹ잜ミヹ鉈ᒌベ⯈ं ǉ̈⮤ंⲐं⬠ंǌ̈mercancíaĳ̈쟈ミ鉈э Ⲵंⱀं Ķ̌ヹ잜ミヹ鉈ᒌベⲈं ġ̈Ɽंⵐं⯐ंĤ̈importadaī̈쟈ミ鉈і⵴ंⴀं Į̌ヹ잜ミヹ鉈ᒌベⵈं ę̈ⴤं⸀ंⲐंĜ̈.ā̈쟈ミ鉈ї⸤ंⶰं Ą̌ヹ잜ミヹ鉈ᒌベⷸं ď̈ⷔं鶈अⵐंŲ̈&#10;ŷ̈administraciónn.11ż̈administraciónn.11sť̈Respecto.Ũ̈nopecto d&#10;nů̈Administraciónn.11Ŕ̈administraciónn.11ŝ̈Administración挘#sł̈쟈ミ鉈瘝໸⳨໻ŉ̈dy1Ŋ̈nulidadstƱ̈貼अ贠अ鿐ࣿnaƴ̈relaciónƻ̈쟈ミ鉈Ƕヴंむं ƾ̌ヹ잜ミヹ鉈ᒌベトं Ʃ̈イंㆀं࿠಩Ƭ̈conƑ̈쟈ミ鉈Ǻㆤं㄰ं Ɣ̌ヹ잜ミヹ鉈ᒌベㅸं Ɵ̈ㅔं㈰ंバंƂ̈elƇ̈쟈ミ鉈ǽ ㉔ं㇠ं Ɗ̌ヹ잜ミヹ鉈ᒌベ㈨ं ǵ̈㈄ं㋰ंㆀंǸ̈institutoǿ̈쟈ミ鉈ȇ㌔ं㊠ं Ǣ̌ヹ잜ミヹ鉈ᒌベ㋨ं ǭ̈㋄ं㎠ं㈰ंǐ̈deǕ̈쟈ミ鉈Ȋ㏄ं㍐ं ǘ̌ヹ잜ミヹ鉈ᒌベ㎘ं ǃ̈㍴ं㑐ं㋰ंǆ̈laǋ̈쟈ミ鉈ȍ㑴ं㐀ं ǎ̌ヹ잜ミヹ鉈ᒌベ㑈ं Ĺ̈㐤ं㔐ं㎠ंļ̈prescripciónģ̈쟈ミ鉈Ț㔴ं㓀ं Ħ̌ヹ잜ミヹ鉈ᒌベ㔈ं đ̈㓤ं㗀ं㑐ंĔ̈yę̈쟈ミ鉈Ȝ㗤ं㕰ं Ĝ̌ヹ잜ミヹ鉈ᒌベ㖸ं ć̈㖔ं㙰ं㔐ंĊ̈lasď̈쟈ミ鉈Ƞ㚔ं㘠ं Ų̌ヹ잜ミヹ鉈ᒌベ㙨ं Ž̈㙄ं㜰ं㗀ंŠ̈causasŧ̈쟈ミ鉈ȧ㝔ं㛠ं Ū̌ヹ잜ミヹ鉈ᒌベ㜨ं ŕ̈㜄ं㟠ं㙰ंŘ̈porŝ̈쟈ミ鉈ȫ㠄ं㞐ं ŀ̌ヹ잜ミヹ鉈ᒌベ㟘ं ŋ̈㞴ं㢐ं㜰ंŎ̈lasƳ̈쟈ミ鉈ȯ㢴ं㡀ं ƶ̌ヹ잜ミヹ鉈ᒌベ㢈ं ơ̈㡤ं㥐ं㟠ंƤ̈estimaƫ̈쟈ミ鉈ȶ㥴ं㤀ं Ʈ̌ヹ잜ミヹ鉈ᒌベ㥈ं ƙ̈㤤ं㨀ं㢐ंƜ̈queƁ̈쟈ミ鉈Ⱥ㨤ं㦰ं Ƅ̌ヹ잜ミヹ鉈ᒌベ㧸ं Ə̈㧔ं㪰ं㥐ंǲ̈enǷ̈쟈ミ鉈Ƚ㫔ं㩠ं Ǻ̌ヹ잜ミヹ鉈ᒌベ㪨ं ǥ̈㪄ं㭠ं㨀ंǨ̈elǭ̈쟈ミ鉈ɀ㮄ं㬐ं ǐ̌ヹ잜ミヹ鉈ᒌベ㭘ं Ǜ̈㬴ं㰠ं㪰ंǞ̈presenteǅ̈쟈ミ鉈ɉ㱄ं㯐ं ǈ̌ヹ잜ミヹ鉈ᒌベ㰘ं ĳ̈㯴ं㳠ं㭠ंĶ̈asuntoĽ̈쟈ミ鉈ɐ㴄ं㲐ं Ġ̌ヹ잜ミヹ鉈ᒌベ㳘ं ī̈㲴ं㶐ं㰠ंĮ̈&#10;operóē̈쟈ミ鉈ɖ㶴ं㵀ं Ė̌ヹ잜ミヹ鉈ᒌベ㶈ं ā̈㵤ं㹀ं㳠ंĄ̈laĉ̈쟈ミ鉈ə㹤ं㷰ं Č̌ヹ잜ミヹ鉈ᒌベ㸸ं ŷ̈㸔ं㼀ं㶐ंź̈interrupciónš̈쟈ミ鉈ɦ㼤ं㺰ं Ť̌ヹ잜ミヹ鉈ᒌベ㻸ं ů̈㻔ं㾰ं㹀ंŒ̈deŗ̈쟈ミ鉈ɩ㿔ं㽠ं Ś̌ヹ잜ミヹ鉈ᒌベ㾨ं Ņ̈㾄ंむआ㼀ंň̈laō̐, Ʊ̌ヹ잜ミヹ鉈ᒌベ䁐ं Ƹ̈䀬ं䄈ं辘ƿ̈&#10;todosƠ̈쟈ミ鉈͕䄬ं䂸ं Ƨ̌ヹ잜ミヹ鉈ᒌベ䄀ं Ʈ̈䃜ं䆸ं䁘ंƕ̈yƖ̈쟈ミ鉈͗䇜ं䅨ं Ɲ̌ヹ잜ミヹ鉈ᒌベ䆰ं Ƅ̈䆌ं䉨ं䄈ंƋ̈cadaƌ̈쟈ミ鉈͜䊌ं䈘ं ǳ̌ヹ잜ミヹ鉈ᒌベ䉠ं Ǻ̈䈼ं䌘ं䆸ंǡ̈unoǢ̈쟈ミ鉈͠䌼ं䋈ं ǩ̌ヹ잜ミヹ鉈ᒌベ䌐ं ǐ̈䋬ं䏈ं䉨ंǗ̈deǘ̈쟈ミ鉈ͣ䏬ं䍸ं ǟ̌ヹ잜ミヹ鉈ᒌベ䏀ं ǆ̈䎜ं䑸ं䌘ंǍ̈losǎ̈쟈ミ鉈ͧ&#10;䒜ं䐨ं ĵ̌ヹ잜ミヹ鉈ᒌベ䑰ं ļ̈䑌ं䔸ं䏈ंģ̈requisitosĦ̈쟈ミ鉈Ͳ䕜ं䓨ं ĭ̌ヹ잜ミヹ鉈ᒌベ䔰ं Ĕ̈䔌ं䗨ं䑸ंě̈yĜ̈쟈ミ鉈ʹ 䘌ं䖘ं ă̌ヹ잜ミヹ鉈ᒌベ䗠ं Ċ̈䖼ं䚨ं䔸ंű̈supuestosŴ̈쟈ミ鉈;䛌ं䙘ं Ż̌ヹ잜ミヹ鉈ᒌベ䚠ं Ţ̈䙼ं䝘ं䗨ंũ̈delṺ쟈ミ鉈΂䝼ं䜈ं ő̌ヹ잜ミヹ鉈ᒌベ䝐ं Ř̈䜬ं䠈ं䚨ंş̈casoŀ̈쟈ミ鉈Ά䠬ं䞸ं Ň̌ヹ잜ミヹ鉈ᒌベ䠀ं Ŏ̈䟜ं䢸ं䝘ंƵ̈,ƶ̈쟈ミ鉈Έ䣜ं䡨ं ƽ̌ヹ잜ミヹ鉈ᒌベ䢰ं Ƥ̈䢌ं䥨ं䠈ंƫ̈losƬ̈쟈ミ鉈Ό䦌ं䤘ं Ɠ̌ヹ잜ミヹ鉈ᒌベ䥠ं ƚ̈䤼ं䨨ं䢸ंƁ̈cualesƄ̈쟈ミ鉈Γ䩌ं䧘ं Ƌ̌ヹ잜ミヹ鉈ᒌベ䨠ं ǲ̈䧼ं䫘ं䥨ंǹ̈&#10;estánǺ̈쟈ミ鉈Ι䫼ं䪈ं ǡ̌ヹ잜ミヹ鉈ᒌベ䫐ं Ǩ̈䪬ं䮘ं䨨ंǯ̈ausentesǒ̈쟈ミ鉈΢䮼ं䭈ं Ǚ̌ヹ잜ミヹ鉈ᒌベ䮐ं ǀ̈䭬ं䱈ं䫘ंǇ̈enǈ̈쟈ミ鉈Υ䱬ं䯸ं Ǐ̌ヹ잜ミヹ鉈ᒌベ䱀ं Ķ̈䰜ं䳸ं䮘ंĽ̈laľ̈쟈ミ鉈Ψ&#10;䴜ं䲨ं ĥ̌ヹ잜ミヹ鉈ᒌベ䳰ं Ĭ̈䳌ं䶸ं䱈ंē̈motivaciónĖ̈쟈ミ鉈γ䷜ं䵨ं ĝ̌ヹ잜ミヹ鉈ᒌベ䶰ं Ą̈䶌ं乨ं䳸ंċ̈queČ̈쟈ミ鉈η二ं丘ं ų̌ヹ잜ミヹ鉈ᒌベ习ं ź̈丼ं优ं䶸ंš̈seŢ̈쟈ミ鉈κ似ं仈ं ũ̌ヹ잜ミヹ鉈ᒌベ伐ं Ő̈们ं俈ं乨ंŗ̈haceŘ̈쟈ミ鉈ο俬ं佸ं ş̌ヹ잜ミヹ鉈ᒌベ俀ं ņ̈侜ं傀ं优ंō̐enƱ̈쟈ミ鉈ς傤ं倰ं ƴ̌ヹ잜ミヹ鉈ᒌベ偸ं ƿ̈偔ं儰ं俈ंƢ̈elƧ̈쟈ミ鉈υ兔ं僠ं ƪ̌ヹ잜ミヹ鉈ᒌベ儨ं ƕ̈億ं凰ं傀ंƘ̈presenteƟ̈쟈ミ鉈ώ刔ं冠ं Ƃ̌ヹ잜ミヹ鉈ᒌベ凨ं ƍ̈凄ं劰ं儰ंǰ̈asuntoǷ̈쟈ミ鉈ϔ勔ं剠ं Ǻ̌ヹ잜ミヹ鉈ᒌベ动ं ǥ̈劄ं占ं凰ंǨ̈,ǭ̈쟈ミ鉈ϖ厄ं匐ं ǐ̌ヹ잜ミヹ鉈ᒌベ単ं Ǜ̈匴ं吐ं劰ंǞ̈paraǃ̈쟈ミ鉈ϛ吴ं叀ं ǆ̌ヹ잜ミヹ鉈ᒌベ合ं ı̈古ं哐ं占ंĴ̈concluirĻ̈쟈ミ鉈Ϥ哴ं咀ं ľ̌ヹ잜ミヹ鉈ᒌベ哈ं ĩ̈咤ं喀ं吐ंĬ̈lađ̈쟈ミ鉈ϧ&#10;喤ं唰ं Ĕ̌ヹ잜ミヹ鉈ᒌベ啸ं ğ̈啔ं噀ं哐ंĂ̈existenciaĉ̈쟈ミ鉈ϲ噤ं嗰ं Č̌ヹ잜ミヹ鉈ᒌベ嘸ं ŷ̈嘔ं困ं喀ंź̈deſ̈쟈ミ鉈ϵ圔ं嚠ं Ţ̌ヹ잜ミヹ鉈ᒌベ囨ं ŭ̈囄ं垠ं噀ंŐ̈unaŕ̈쟈ミ鉈Ϲ埄ं坐ं Ř̌ヹ잜ミヹ鉈ᒌベ垘ं Ń̈坴ं塠ं困ंņ̈interrupciónō̈쟈ミ鉈І墄ं堐ं ư̌ヹ잜ミヹ鉈ᒌベ塘ं ƻ̈場ं夐ं垠ंƾ̈deƣ̈쟈ミ鉈Љ头ं壀ं Ʀ̌ヹ잜ミヹ鉈ᒌベ夈ं Ƒ̈壤ं姀ं塠ंƔ̈laƙ̈쟈ミ鉈Ќ姤ं奰ं Ɯ̌ヹ잜ミヹ鉈ᒌベ妸ं Ƈ̈妔ं媀ं夐ंƊ̈prescripciónǱ̈쟈ミ鉈И媤ं娰ं Ǵ̌ヹ잜ミヹ鉈ᒌベ婸ं ǿ̈婔ं嬰ं姀ंǢ̈.ǧ̈쟈ミ鉈Й孔ं嫠ं Ǫ̌ヹ잜ミヹ鉈ᒌベ嬨ं Ǖ̈嬄ं쌈媀ंǘ̈&#10;ǝ̈lascripción.ǀ̈excepciónnǇ̈deǈ̈RespectoiónǏ̈쟈ミ鉈寔ं슸Ĳ̈noķ̈deĸ̈deĽ̈.즘ʅľ̈el#̎⊰ʅ剸ĥ̈崌ं嶨ं䝈ःĨ̈acto ĭ̌ヹ잜ミヹ鉈ᒌベ岨ं Ĕ̈쟈ミ鉈 䟔ः嵘ं ě̌ヹ잜ミヹ鉈ᒌベ嶠ं=&gt; Ă̈嵼ं幀ं岰ंOPQRĉ̈쟈ミ鉈䟬ः巰ं Č̌ヹ잜ミヹ鉈ᒌベ常ं‰Š ŷ̈帔ं廘ं嶨ं›œžź̈쟈ミ鉈텬ं庈ं š̌ヹ잜ミヹ鉈ᒌベ廐ंÕÖ Ũ̈庬ं彰ं幀ंçèéêů̈쟈ミ鉈튼ࣹ张ं Œ̌ヹ잜ミヹ鉈ᒌベ彨ं°° ŝ̈彄ं怈ं廘ं°°°°ŀ̈쟈ミ鉈 튤ࣹ徸ं Ň̌ヹ잜ミヹ鉈ᒌベ怀ं`p Ŏ̈応ं悠ं彰ं@`` Ƶ̈쟈ミ鉈&amp;튌ࣹ恐ं Ƹ̌ヹ잜ミヹ鉈ᒌベ悘ं0@ ƣ̈恴ं愸ं怈ंPP``Ʀ̈쟈ミ鉈)岄ं惨ं ƭ̌ヹ잜ミヹ鉈ᒌベ愰ं   Ɣ̈愌ं懐ं悠ं``tiƛ̈쟈ミ鉈,峔ं憀ं ƞ̌ヹ잜ミヹ鉈ᒌベ懈ं Ɖ̈憤ं扨ं愸ंƌ̈쟈ミ鉈1틔ࣹ战ं ǳ̌ヹ잜ミヹ鉈ᒌベ扠ंdo Ǻ̈戼ं挀ं懐ंǡ̈쟈ミ鉈4挤ं抰ं Ǥ̌ヹ잜ミヹ鉈ᒌベ拸ं a ǯ̈拔ं揀ं扨ंtivaǒ̈inicioace en Ǚ̈쟈ミ鉈;揤ं捰ं ǜ̌ヹ잜ミヹ鉈ᒌベ掸ं i Ǉ̈掔ं全ः挀ंa prǊ̈del.&#10; Ǐ̌ヹ잜ミヹ鉈ᒌベ摀ं l Ķ̈搜ं퉈ं턈ंuna Ľ̈쟈ミ鉈&#10;톔ं퇸ंĠ̐noón.&#10;Ĥ̈loĩ̈쟈ミ鉈Ê敤ं擰ं Ĭ̌ヹ잜ミヹ鉈ᒌベ攸ं ė̈攔ं昀ं쫘Ě̈actuadoā̈쟈ミ鉈Ò昤ं新ं Ą̌ヹ잜ミヹ鉈ᒌベ旸ं ď̈旔ं暰ं敀ंŲ̈porŷ̈쟈ミ鉈Ö曔ं晠ं ź̌ヹ잜ミヹ鉈ᒌベ暨ं ť̈暄ं杠ं昀ंŨ̈laŭ̈쟈ミ鉈Ù 构ं朐ं Ő̌ヹ잜ミヹ鉈ᒌベ杘ं ś̈朴ं栠ं暰ंŞ̈autoridadŅ̈쟈ミ鉈ã桄ं某ं ň̌ヹ잜ミヹ鉈ᒌベ栘ं Ƴ̈柴ं棠ं杠ंƶ̈aduaneraƽ̈쟈ミ鉈ë椄ं梐ं Ơ̌ヹ잜ミヹ鉈ᒌベ棘ं ƫ̈梴ं榐ं栠ंƮ̈,Ɠ̈쟈ミ鉈í榴ं楀ं Ɩ̌ヹ잜ミヹ鉈ᒌベ榈ं Ɓ̈楤ं橀ं棠ंƄ̈enƉ̈쟈ミ鉈ð橤ं槰ं ƌ̌ヹ잜ミヹ鉈ᒌベ樸ं Ƿ̈樔ं欀ं榐ंǺ̈especialǡ̈쟈ミ鉈ù欤ं檰ं Ǥ̌ヹ잜ミヹ鉈ᒌベ櫸ं ǯ̈櫔ं殰ं橀ंǒ̈paraǗ̈쟈ミ鉈þ比ं歠ं ǚ̌ヹ잜ミヹ鉈ᒌベ殨ं ǅ̈殄ं汰ं欀ंǈ̈fundamentarRǏ̈쟈ミ鉈Ċ沔ं氠ं Ĳ̌ヹ잜ミヹ鉈ᒌベ汨ं e Ľ̈汄ं洠ं殰ंactuĠ̈yla aĥ̈쟈ミ鉈Č&#10;浄ं泐ं Ĩ̌ヹ잜ミヹ鉈ᒌベ洘ंif ē̈泴ं淠ं汰ंradoĖ̈justificarde ĝ̈쟈ミ鉈Ę渄ं涐ं Ā̌ヹ잜ミヹ鉈ᒌベ淘ंda ċ̈涴ं源ं洠ंneceĎ̈quereų̈쟈ミ鉈Ĝ溴ं"/>
          </w:smartTagPr>
          <w:r>
            <w:t>la Dirección</w:t>
          </w:r>
        </w:smartTag>
        <w:r>
          <w:t xml:space="preserve"> General</w:t>
        </w:r>
      </w:smartTag>
      <w:r>
        <w:t xml:space="preserve"> de Aduanas, caben los recursos de reconsideración y apelación para ante el Tribunal Aduanero Nacional, siendo potestativo usar ambos recursos ordinarios o sólo uno de ellos, los cuales deben interponerse dentro de los tres días hábiles siguientes a la notificación del acto impugnado, condicionando la admisibilidad a dos requisitos procesales, sea en cuanto al tiempo que dispone el interesado para interponerlo y además el relativo a la capacidad procesal de las partes que intervienen en expediente. En el caso bajo estudio el proceso sancionatorio se dirige directamente contra el </w:t>
      </w:r>
      <w:r w:rsidRPr="002C156C">
        <w:t>agente aduanero</w:t>
      </w:r>
      <w:r w:rsidRPr="002C156C">
        <w:rPr>
          <w:rFonts w:cs="Arial"/>
        </w:rPr>
        <w:t xml:space="preserve"> </w:t>
      </w:r>
      <w:r>
        <w:rPr>
          <w:rFonts w:cs="Arial"/>
          <w:b/>
        </w:rPr>
        <w:t>XXXX</w:t>
      </w:r>
      <w:r w:rsidRPr="003245ED">
        <w:rPr>
          <w:b/>
        </w:rPr>
        <w:t>,</w:t>
      </w:r>
      <w:r>
        <w:t xml:space="preserve"> en su condición de persona física y es él quien personalmente interviene en autos, siendo en consecuencia la persona legitimada para recurrir por ser la afectada con el procedimiento, cumpliéndose en la especie con el presupuesto procesal de legitimación. Además según consta en expediente, el acto lesivo que le impone la multa se le </w:t>
      </w:r>
      <w:r>
        <w:lastRenderedPageBreak/>
        <w:t xml:space="preserve">notificó al interesado por fax el </w:t>
      </w:r>
      <w:r w:rsidRPr="003245ED">
        <w:rPr>
          <w:b/>
        </w:rPr>
        <w:t>13 de enero de 2011</w:t>
      </w:r>
      <w:r>
        <w:rPr>
          <w:bCs/>
        </w:rPr>
        <w:t xml:space="preserve"> </w:t>
      </w:r>
      <w:r w:rsidRPr="00707963">
        <w:rPr>
          <w:bCs/>
        </w:rPr>
        <w:t xml:space="preserve">y </w:t>
      </w:r>
      <w:r>
        <w:rPr>
          <w:bCs/>
        </w:rPr>
        <w:t xml:space="preserve">el recurso de apelación se interpuso el </w:t>
      </w:r>
      <w:r>
        <w:rPr>
          <w:b/>
          <w:bCs/>
        </w:rPr>
        <w:t>17 de enero de 2011</w:t>
      </w:r>
      <w:r w:rsidRPr="00707963">
        <w:t xml:space="preserve">, </w:t>
      </w:r>
      <w:r>
        <w:t xml:space="preserve">dentro del plazo de los tres días hábiles establecidos al efecto. En razón de ello, tiene este Tribunal por admitido el recurso de apelación para su estudio. </w:t>
      </w:r>
    </w:p>
    <w:p w:rsidR="00747292" w:rsidRDefault="00747292" w:rsidP="00747292">
      <w:pPr>
        <w:spacing w:line="360" w:lineRule="auto"/>
        <w:jc w:val="both"/>
      </w:pPr>
    </w:p>
    <w:p w:rsidR="00747292" w:rsidRPr="002A69A2" w:rsidRDefault="00747292" w:rsidP="00747292">
      <w:pPr>
        <w:numPr>
          <w:ilvl w:val="0"/>
          <w:numId w:val="3"/>
        </w:numPr>
        <w:spacing w:line="360" w:lineRule="auto"/>
        <w:jc w:val="both"/>
        <w:textAlignment w:val="auto"/>
        <w:rPr>
          <w:rFonts w:cs="Arial"/>
          <w:b/>
        </w:rPr>
      </w:pPr>
      <w:r w:rsidRPr="00536615">
        <w:rPr>
          <w:b/>
          <w:bCs/>
        </w:rPr>
        <w:t>Sobre la</w:t>
      </w:r>
      <w:r>
        <w:rPr>
          <w:b/>
          <w:bCs/>
        </w:rPr>
        <w:t>s nulidades.</w:t>
      </w:r>
    </w:p>
    <w:p w:rsidR="00747292" w:rsidRDefault="00747292" w:rsidP="00747292">
      <w:pPr>
        <w:spacing w:line="360" w:lineRule="auto"/>
        <w:jc w:val="both"/>
        <w:rPr>
          <w:rFonts w:cs="Arial"/>
          <w:b/>
        </w:rPr>
      </w:pPr>
    </w:p>
    <w:p w:rsidR="00747292" w:rsidRDefault="00747292" w:rsidP="00747292">
      <w:pPr>
        <w:pStyle w:val="Sangra3detindependiente"/>
        <w:ind w:left="708"/>
        <w:rPr>
          <w:rFonts w:cs="Arial"/>
        </w:rPr>
      </w:pPr>
      <w:r w:rsidRPr="003C1B83">
        <w:rPr>
          <w:rFonts w:cs="Arial"/>
        </w:rPr>
        <w:t>En forma preferente</w:t>
      </w:r>
      <w:r w:rsidRPr="009C6BAA">
        <w:rPr>
          <w:rFonts w:cs="Arial"/>
        </w:rPr>
        <w:t xml:space="preserve"> a cualquier otra consideración, </w:t>
      </w:r>
      <w:r>
        <w:rPr>
          <w:rFonts w:cs="Arial"/>
        </w:rPr>
        <w:t xml:space="preserve">dada la naturaleza jurídica de este Colegiado, como jerarca impropio, contralor de legalidad del Servicio Nacional de Aduanas, </w:t>
      </w:r>
      <w:r w:rsidRPr="009C6BAA">
        <w:rPr>
          <w:rFonts w:cs="Arial"/>
        </w:rPr>
        <w:t xml:space="preserve">no puede este Tribunal dejar de advertir </w:t>
      </w:r>
      <w:r>
        <w:rPr>
          <w:rFonts w:cs="Arial"/>
        </w:rPr>
        <w:t xml:space="preserve">la existencia de </w:t>
      </w:r>
      <w:r w:rsidRPr="009C6BAA">
        <w:rPr>
          <w:rFonts w:cs="Arial"/>
        </w:rPr>
        <w:t xml:space="preserve">vicios de nulidad absoluta </w:t>
      </w:r>
      <w:r>
        <w:rPr>
          <w:rFonts w:cs="Arial"/>
        </w:rPr>
        <w:t xml:space="preserve">en la resolución del </w:t>
      </w:r>
      <w:r w:rsidRPr="009C6BAA">
        <w:rPr>
          <w:rFonts w:cs="Arial"/>
        </w:rPr>
        <w:t>presente caso</w:t>
      </w:r>
      <w:r>
        <w:rPr>
          <w:rFonts w:cs="Arial"/>
        </w:rPr>
        <w:t xml:space="preserve"> por parte de la DGA, </w:t>
      </w:r>
      <w:r>
        <w:rPr>
          <w:lang w:val="es-CR"/>
        </w:rPr>
        <w:t>en el tanto constituyen vicios de los elementos formales y sustanciales del acto administrativo sancionador emitido por la esa Dirección, toda vez que representan un</w:t>
      </w:r>
      <w:r>
        <w:rPr>
          <w:rFonts w:cs="Arial"/>
        </w:rPr>
        <w:t xml:space="preserve"> quebranto de los principios de orden penal que según criterio reiterado de este Colegio, resultan aplicable en materia de sanciones administrativas, al garantizar al presunto infractor, la aplicación del régimen de </w:t>
      </w:r>
      <w:r w:rsidRPr="009C6BAA">
        <w:rPr>
          <w:rFonts w:cs="Arial"/>
        </w:rPr>
        <w:t xml:space="preserve">garantías constitucionales, propias de un proceso penal, si bien con matices según ha señalado nuestra jurisprudencia </w:t>
      </w:r>
      <w:r w:rsidRPr="00542AA0">
        <w:rPr>
          <w:rFonts w:cs="Arial"/>
        </w:rPr>
        <w:t>constitucional</w:t>
      </w:r>
      <w:r>
        <w:rPr>
          <w:rStyle w:val="Refdenotaalpie"/>
          <w:rFonts w:cs="Arial"/>
        </w:rPr>
        <w:footnoteReference w:id="1"/>
      </w:r>
      <w:r w:rsidRPr="009C6BAA">
        <w:rPr>
          <w:rFonts w:cs="Arial"/>
        </w:rPr>
        <w:t xml:space="preserve">, dentro de las que destacan esencialmente los principios de </w:t>
      </w:r>
      <w:r>
        <w:rPr>
          <w:rFonts w:cs="Arial"/>
        </w:rPr>
        <w:t>intimación e imputación que dan base a la sanción impuesta. Que si bien el recurrente invoca la nulidad el procedimiento, señalando una falta de motivación, lo cierto es que en el caso la nulidad que se decreta lo es en relación a la incongruencia en los hechos que se le imputan detectada en el expediente, como se explicara a continuación, estableciendo previamente los hechos probados en el expediente</w:t>
      </w:r>
      <w:r w:rsidRPr="009C6BAA">
        <w:rPr>
          <w:rFonts w:cs="Arial"/>
        </w:rPr>
        <w:t xml:space="preserve">.  </w:t>
      </w:r>
    </w:p>
    <w:p w:rsidR="00747292" w:rsidRDefault="00747292" w:rsidP="00747292">
      <w:pPr>
        <w:pStyle w:val="Sangra3detindependiente"/>
        <w:ind w:left="708"/>
        <w:rPr>
          <w:rFonts w:cs="Arial"/>
        </w:rPr>
      </w:pPr>
    </w:p>
    <w:p w:rsidR="00747292" w:rsidRDefault="00747292" w:rsidP="00747292">
      <w:pPr>
        <w:pStyle w:val="Sangra3detindependiente"/>
        <w:ind w:left="708"/>
        <w:rPr>
          <w:b w:val="0"/>
          <w:iCs/>
        </w:rPr>
      </w:pPr>
      <w:r w:rsidRPr="00363DEA">
        <w:rPr>
          <w:b w:val="0"/>
          <w:iCs/>
        </w:rPr>
        <w:t>Hechos probado</w:t>
      </w:r>
      <w:r>
        <w:rPr>
          <w:b w:val="0"/>
          <w:iCs/>
        </w:rPr>
        <w:t>s</w:t>
      </w:r>
      <w:r w:rsidRPr="00363DEA">
        <w:rPr>
          <w:b w:val="0"/>
          <w:iCs/>
        </w:rPr>
        <w:t xml:space="preserve"> en el expediente:</w:t>
      </w:r>
    </w:p>
    <w:p w:rsidR="00747292" w:rsidRDefault="00747292" w:rsidP="00747292">
      <w:pPr>
        <w:pStyle w:val="Sangra3detindependiente"/>
        <w:ind w:left="708"/>
        <w:rPr>
          <w:b w:val="0"/>
          <w:iCs/>
        </w:rPr>
      </w:pPr>
    </w:p>
    <w:p w:rsidR="00747292" w:rsidRDefault="00747292" w:rsidP="00160BEC">
      <w:pPr>
        <w:numPr>
          <w:ilvl w:val="0"/>
          <w:numId w:val="7"/>
        </w:numPr>
        <w:overflowPunct/>
        <w:autoSpaceDE/>
        <w:autoSpaceDN/>
        <w:adjustRightInd/>
        <w:spacing w:line="360" w:lineRule="auto"/>
        <w:jc w:val="both"/>
        <w:textAlignment w:val="auto"/>
      </w:pPr>
      <w:r>
        <w:t xml:space="preserve">Que de conformidad con el Informe Final </w:t>
      </w:r>
      <w:r>
        <w:rPr>
          <w:b/>
        </w:rPr>
        <w:t>DF-FI-xxxx-2006</w:t>
      </w:r>
      <w:r w:rsidRPr="000E50A2">
        <w:rPr>
          <w:b/>
        </w:rPr>
        <w:t xml:space="preserve"> </w:t>
      </w:r>
      <w:r>
        <w:rPr>
          <w:b/>
        </w:rPr>
        <w:t>de 23/08/2006</w:t>
      </w:r>
      <w:r>
        <w:t>, del</w:t>
      </w:r>
      <w:r w:rsidRPr="00C5420F">
        <w:t xml:space="preserve"> </w:t>
      </w:r>
      <w:r w:rsidRPr="000E50A2">
        <w:t>Departamento de Fiscalización</w:t>
      </w:r>
      <w:r>
        <w:t xml:space="preserve"> se </w:t>
      </w:r>
      <w:r w:rsidRPr="000E50A2">
        <w:t xml:space="preserve">procedió a verificar el cumplimiento de deberes y obligaciones de la </w:t>
      </w:r>
      <w:r w:rsidRPr="000E50A2">
        <w:rPr>
          <w:b/>
        </w:rPr>
        <w:t xml:space="preserve">Agencia de Aduanas </w:t>
      </w:r>
      <w:r>
        <w:rPr>
          <w:b/>
        </w:rPr>
        <w:t>XXXX</w:t>
      </w:r>
      <w:r w:rsidRPr="008E07F8">
        <w:rPr>
          <w:b/>
        </w:rPr>
        <w:t xml:space="preserve"> </w:t>
      </w:r>
      <w:r w:rsidRPr="000E50A2">
        <w:rPr>
          <w:b/>
        </w:rPr>
        <w:t>S.A</w:t>
      </w:r>
      <w:r w:rsidRPr="000E50A2">
        <w:t xml:space="preserve">, y se detectó en lo que interesa para el caso de análisis que en las Declaraciones Aduaneras números </w:t>
      </w:r>
      <w:r w:rsidRPr="000E50A2">
        <w:rPr>
          <w:b/>
        </w:rPr>
        <w:t>0</w:t>
      </w:r>
      <w:r>
        <w:rPr>
          <w:b/>
        </w:rPr>
        <w:t>XXXX</w:t>
      </w:r>
      <w:r w:rsidRPr="000E50A2">
        <w:t xml:space="preserve"> del 01 de junio de 2006, y </w:t>
      </w:r>
      <w:r>
        <w:rPr>
          <w:b/>
        </w:rPr>
        <w:t>XXXX</w:t>
      </w:r>
      <w:r w:rsidRPr="000E50A2">
        <w:t xml:space="preserve"> de 13 de junio de 2006, existían inconsistencias en la correlación de la documentación</w:t>
      </w:r>
      <w:r w:rsidRPr="008E07F8">
        <w:t xml:space="preserve"> </w:t>
      </w:r>
      <w:r w:rsidRPr="000E50A2">
        <w:t>adjunta a las Declaraciones con respecto a los documentos transmitidos electrónicamente al TICA, específicamente en lo referente a las facturas comerciales, que implica un incumplimiento en los artí</w:t>
      </w:r>
      <w:r>
        <w:t xml:space="preserve">culos 86 de la LGA y 315 </w:t>
      </w:r>
      <w:r w:rsidRPr="000E50A2">
        <w:t>del Reglamento</w:t>
      </w:r>
      <w:r>
        <w:t xml:space="preserve"> a la LGA</w:t>
      </w:r>
      <w:r w:rsidRPr="000E50A2">
        <w:t>.</w:t>
      </w:r>
      <w:r>
        <w:t xml:space="preserve"> Determinando que </w:t>
      </w:r>
      <w:r w:rsidRPr="000E50A2">
        <w:t xml:space="preserve">para el caso de la Declaración Aduanera </w:t>
      </w:r>
      <w:r w:rsidRPr="000E50A2">
        <w:rPr>
          <w:b/>
        </w:rPr>
        <w:t>0</w:t>
      </w:r>
      <w:r>
        <w:rPr>
          <w:b/>
        </w:rPr>
        <w:t>XXXX</w:t>
      </w:r>
      <w:r w:rsidRPr="000E50A2">
        <w:t xml:space="preserve"> del 01 de junio de 2006, se transmite la factura número </w:t>
      </w:r>
      <w:r w:rsidRPr="00DF7E11">
        <w:rPr>
          <w:b/>
        </w:rPr>
        <w:t>1556663</w:t>
      </w:r>
      <w:r w:rsidRPr="000E50A2">
        <w:t xml:space="preserve"> con imagen correspondiente a la factura número </w:t>
      </w:r>
      <w:r>
        <w:rPr>
          <w:b/>
        </w:rPr>
        <w:t xml:space="preserve">1556815, </w:t>
      </w:r>
      <w:r>
        <w:t>hecho que</w:t>
      </w:r>
      <w:r w:rsidRPr="009B6463">
        <w:t xml:space="preserve"> se puede verificar en el </w:t>
      </w:r>
      <w:r>
        <w:t>S</w:t>
      </w:r>
      <w:r w:rsidRPr="009B6463">
        <w:t>istema TICA, bajo el c</w:t>
      </w:r>
      <w:r>
        <w:t>ódigo de documento</w:t>
      </w:r>
      <w:r w:rsidRPr="009B6463">
        <w:t xml:space="preserve"> número 0013</w:t>
      </w:r>
      <w:r w:rsidRPr="000E50A2">
        <w:t xml:space="preserve"> </w:t>
      </w:r>
      <w:r>
        <w:t xml:space="preserve">y </w:t>
      </w:r>
      <w:r w:rsidRPr="000E50A2">
        <w:t xml:space="preserve">en la Declaración Aduanera </w:t>
      </w:r>
      <w:r>
        <w:rPr>
          <w:b/>
        </w:rPr>
        <w:t>XXXX</w:t>
      </w:r>
      <w:r w:rsidRPr="000E50A2">
        <w:t xml:space="preserve"> de 13 de junio de 2006 no se transmitió la factura</w:t>
      </w:r>
      <w:r>
        <w:t xml:space="preserve"> comercial</w:t>
      </w:r>
      <w:r w:rsidRPr="000E50A2">
        <w:t xml:space="preserve"> número </w:t>
      </w:r>
      <w:r w:rsidRPr="008C05A3">
        <w:rPr>
          <w:b/>
        </w:rPr>
        <w:t>6408</w:t>
      </w:r>
      <w:r>
        <w:t xml:space="preserve">, situación que igualmente puede ser corroborada en el Sistema TICA, </w:t>
      </w:r>
      <w:r>
        <w:rPr>
          <w:b/>
        </w:rPr>
        <w:t xml:space="preserve"> </w:t>
      </w:r>
      <w:r>
        <w:t>constatándose</w:t>
      </w:r>
      <w:r w:rsidRPr="003E248B">
        <w:t xml:space="preserve"> en la descripción de documentos asociados bajo el código 013</w:t>
      </w:r>
      <w:r>
        <w:t>,</w:t>
      </w:r>
      <w:r w:rsidRPr="003E248B">
        <w:t xml:space="preserve"> </w:t>
      </w:r>
      <w:r>
        <w:t xml:space="preserve">que </w:t>
      </w:r>
      <w:r w:rsidRPr="003E248B">
        <w:t>no se transmitió la factura comercial correspondiente</w:t>
      </w:r>
      <w:r>
        <w:t>.</w:t>
      </w:r>
      <w:r w:rsidRPr="008E07F8">
        <w:t xml:space="preserve"> </w:t>
      </w:r>
      <w:r w:rsidRPr="000E50A2">
        <w:t xml:space="preserve">(Folios </w:t>
      </w:r>
      <w:r>
        <w:t>3-16</w:t>
      </w:r>
      <w:r w:rsidRPr="000E50A2">
        <w:t>)</w:t>
      </w:r>
    </w:p>
    <w:p w:rsidR="00747292" w:rsidRDefault="00747292" w:rsidP="00747292">
      <w:pPr>
        <w:spacing w:line="360" w:lineRule="auto"/>
        <w:ind w:left="720"/>
        <w:jc w:val="both"/>
      </w:pPr>
    </w:p>
    <w:p w:rsidR="00747292" w:rsidRPr="00961D17" w:rsidRDefault="00747292" w:rsidP="00160BEC">
      <w:pPr>
        <w:numPr>
          <w:ilvl w:val="0"/>
          <w:numId w:val="7"/>
        </w:numPr>
        <w:overflowPunct/>
        <w:autoSpaceDE/>
        <w:autoSpaceDN/>
        <w:adjustRightInd/>
        <w:spacing w:line="360" w:lineRule="auto"/>
        <w:jc w:val="both"/>
        <w:textAlignment w:val="auto"/>
      </w:pPr>
      <w:r>
        <w:t xml:space="preserve">Con fundamento en el citado informe de Fiscalización se inicia el procedimiento sancionatorio </w:t>
      </w:r>
      <w:r w:rsidRPr="00961D17">
        <w:t xml:space="preserve">por la presunta comisión de la infracción tributaria aduanera establecida en el artículo 236 inciso 24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961D17">
            <w:t>la Ley</w:t>
          </w:r>
        </w:smartTag>
        <w:r w:rsidRPr="00961D17">
          <w:t xml:space="preserve"> General</w:t>
        </w:r>
      </w:smartTag>
      <w:r w:rsidRPr="00961D17">
        <w:t xml:space="preserve"> de Aduanas</w:t>
      </w:r>
      <w:r>
        <w:t xml:space="preserve"> contra el agente de aduanas </w:t>
      </w:r>
      <w:r>
        <w:rPr>
          <w:b/>
        </w:rPr>
        <w:t>XXXX</w:t>
      </w:r>
      <w:r>
        <w:t xml:space="preserve">, mediante la resolución </w:t>
      </w:r>
      <w:r w:rsidRPr="00961D17">
        <w:t xml:space="preserve">número </w:t>
      </w:r>
      <w:r w:rsidRPr="00961D17">
        <w:rPr>
          <w:b/>
        </w:rPr>
        <w:t>RES-DN-</w:t>
      </w:r>
      <w:r>
        <w:rPr>
          <w:b/>
        </w:rPr>
        <w:t>xxxx</w:t>
      </w:r>
      <w:r w:rsidRPr="00961D17">
        <w:rPr>
          <w:b/>
        </w:rPr>
        <w:t>-2008</w:t>
      </w:r>
      <w:r w:rsidRPr="000E50A2">
        <w:t xml:space="preserve"> </w:t>
      </w:r>
      <w:r w:rsidRPr="00961D17">
        <w:t>del 16 de enero de 2008</w:t>
      </w:r>
      <w:r>
        <w:t>. (Folios 30-38)</w:t>
      </w:r>
    </w:p>
    <w:p w:rsidR="00747292" w:rsidRDefault="00747292" w:rsidP="00747292">
      <w:pPr>
        <w:pStyle w:val="Prrafodelista"/>
      </w:pPr>
    </w:p>
    <w:p w:rsidR="00747292" w:rsidRPr="00961D17" w:rsidRDefault="00747292" w:rsidP="00160BEC">
      <w:pPr>
        <w:numPr>
          <w:ilvl w:val="0"/>
          <w:numId w:val="7"/>
        </w:numPr>
        <w:overflowPunct/>
        <w:autoSpaceDE/>
        <w:autoSpaceDN/>
        <w:adjustRightInd/>
        <w:spacing w:line="360" w:lineRule="auto"/>
        <w:jc w:val="both"/>
        <w:textAlignment w:val="auto"/>
      </w:pPr>
      <w:r>
        <w:t xml:space="preserve">Con </w:t>
      </w:r>
      <w:r w:rsidRPr="007A6BFF">
        <w:t xml:space="preserve">resolución  número </w:t>
      </w:r>
      <w:r w:rsidRPr="007A6BFF">
        <w:rPr>
          <w:b/>
        </w:rPr>
        <w:t>RES-DN-</w:t>
      </w:r>
      <w:r>
        <w:rPr>
          <w:b/>
        </w:rPr>
        <w:t>xxxx</w:t>
      </w:r>
      <w:r w:rsidRPr="007A6BFF">
        <w:rPr>
          <w:b/>
        </w:rPr>
        <w:t>-2010 del 21 de diciembre de 2010,</w:t>
      </w:r>
      <w:r w:rsidRPr="007A6BFF">
        <w:t xml:space="preserve"> </w:t>
      </w:r>
      <w:smartTag w:uri="urn:schemas-microsoft-com:office:smarttags" w:element="PersonName">
        <w:smartTagPr>
          <w:attr w:name="ProductID" w:val="䪸छȻ"/>
        </w:smartTagPr>
        <w:smartTag w:uri="urn:schemas-microsoft-com:office:smarttags" w:element="PersonName">
          <w:smartTagPr>
            <w:attr w:name="ProductID" w:val="敥敥敥敥敥敥敥敥敥뻯ǀ̈쟈ミ鉈 颼ँ騀ँǇ̈騤ँꐐँ馀ँǊ̈쟈ミ鉈颔ँ驈ँı̈马ँ꒨ँꏀँĴ̈쟈ミ鉈庴ँꑘँ Ļ̌ヹ잜ミヹ鉈ᒌベ꒠ँ Ģ̈ꑼँꕀँꐐँĩ̈쟈ミ鉈饔ँꓰँ Ĭ̌ヹ잜ミヹ鉈ᒌベꔸँ ė̈ꔔँꗘँ꒨ँĚ̈쟈ミ鉈 餼ँꖈँ ā̌ヹ잜ミヹ鉈ᒌベꗐँ Ĉ̈ꖬँ꙰ँꕀँď̈쟈ミ鉈&amp;骔ँ꘠ँ Ų̌ヹ잜ミヹ鉈ᒌベꙨँ Ž̈Ꙅँ꜈ँꗘँŠ̈쟈ミ鉈)馤ँꚸँ ŧ̌ヹ잜ミヹ鉈ᒌベ꜀ँ Ů̈ꛜँꞠँ꙰ँŕ̈쟈ミ鉈,餤ँꝐँ Ř̌ヹ잜ミヹ鉈ᒌベꞘँ Ń̈ꝴँ꠸ँ꜈ँņ̈쟈ミ鉈1骬ँ꟨ँ ō̌ヹ잜ミヹ鉈ᒌベ꠰ँ ƴ̈ꠌँ꣐ँꞠँƻ̈쟈ミ鉈4ꣴँꢀँ ƾ̌ヹ잜ミヹ鉈ᒌベ꣈ँ Ʃ̈ꢤँꦐँ꠸ँƬ̈inicioƓ̈쟈ミ鉈;髄ँꥀँ Ɩ̌ヹ잜ミヹ鉈ᒌベꦈँ Ɓ̈ꥤँꨨँ꣐ँƄ̈쟈ミ鉈?&#10;ꩌँ꧘ँ Ƌ̌ヹ잜ミヹ鉈ᒌベꨠँ ǲ̈ꧼँꫨँꦐँǹ̈procedimientoǼ̈쟈ミ鉈Mꬌँꪘँ ǣ̌ヹ잜ミヹ鉈ᒌベꫠँ d Ǫ̈ꪼँꮘँꨨँcediǑ̈por cǒ̈쟈ミ鉈Qꮼँꭈँ Ǚ̌ヹ잜ミヹ鉈ᒌベꮐँ l ǀ̈꭬ँ걘ँꫨँadasǇ̈cuantoigaciónǊ̈쟈ミ鉈W걼ँ갈ँ ı̌ヹ잜ミヹ鉈ᒌベ걐ँnt ĸ̈갬ँ괈ँꮘँ admĿ̈,ión,Ġ̈쟈ミ鉈Y괬ँ겸ँ ħ̌ヹ잜ミヹ鉈ᒌベ관ँom Į̈곜ँ궸ँ걘ँculoĕ̈laismĖ̈쟈ミ鉈\ﲔࣿ굨ँ ĝ̌ヹ잜ミヹ鉈ᒌベ궰ँr  Ą̈권ँ깐ँ괈ँ unoċ̈쟈ミ鉈k깴ँ글ँ Ď̌ヹ잜ミヹ鉈ᒌベ깈ँ t Ź̈긤ँ꼀ँ궸ँinfoż̈&#10;omiteš̈쟈ミ鉈q꼤ँ꺰ँ Ť̌ヹ잜ミヹ鉈ᒌベ껸ँ c ů̈껔ँ꿀ँ깐ँ parŒ̈realizar aduař̈쟈ミ鉈z꿤ँ꽰ँ Ŝ̌ヹ잜ミヹ鉈ᒌベ꾸ँ.  Ň̈꾔ँ끰ँ꼀ँste Ŋ̈unón ŏ̈쟈ミ鉈}낔ँ뀠ँ Ʋ̌ヹ잜ミヹ鉈ᒌベ끨ँla ƽ̈끄ँ넰ँ꿀ँ AdmƠ̈análisissiderƧ̈쟈ミ鉈녔ँ냠ँ ƪ̌ヹ잜ミヹ鉈ᒌベ넨ँad ƕ̈넄ँ뇠ँ끰ँestaƘ̈dea jƝ̈쟈ミ鉈누ँ놐ँ ƀ̌ヹ잜ミヹ鉈ᒌベ뇘ँso Ƌ̈놴ँ느ँ넰ँmo lƎ̈lascáǳ̈쟈ミ鉈늴ँ뉀ँ Ƕ̌ヹ잜ミヹ鉈ᒌベ늈ँ a ǡ̈뉤ँ덐ँ뇠ँrmanǤ̈pruebascio reǫ̈쟈ミ鉈 덴ँ대ँ Ǯ̌ヹ잜ミヹ鉈ᒌベ덈ँ Ǚ̈댤ँ됐ँ느ँǜ̈recabadasǃ̈쟈ミ鉈됴ँ돀ँ ǆ̌ヹ잜ミヹ鉈ᒌベ됈ँ ı̈돤ँ듀ँ덐ँĴ̈enĹ̈쟈ミ鉈¢들ँ둰ँ ļ̌ヹ잜ミヹ鉈ᒌベ뒸ँ ħ̈뒔ँ땰ँ됐ँĪ̈laį̈쟈ミ鉈¥&#10;떔ँ딠ँ Ē̌ヹ잜ミヹ鉈ᒌベ땨ँ ĝ̈땄ँ똰ँ듀ँĀ̈investigaciónć̈쟈ミ鉈³뙔ँ뗠ँ Ċ̌ヹ잜ミヹ鉈ᒌベ똨ँ ŵ̈똄ँ뛠ँ땰ँŸ̈deŽ̈쟈ミ鉈¶뜄ँ뚐ँ Š̌ヹ잜ミヹ鉈ᒌベ뛘ँ ṻ뚴ँ랐ँ똰ँŮ̈&#10;formaœ̈쟈ミ鉈¼&#10;랴ँ띀ँ Ŗ̌ヹ잜ミヹ鉈ᒌベ랈ँ Ł̈띤ँ롐ँ뛠ँń̈pormenorizadaŋ̈쟈ミ鉈Ê롴ँ렀ँ Ŏ̌ヹ잜ミヹ鉈ᒌベ롈ँ ƹ̈려ँ뤀ँ랐ँƼ̈queơ̈쟈ミ鉈Î&#10;뤤ँ뢰ँ Ƥ̌ヹ잜ミヹ鉈ᒌベ룸ँ Ư̈룔ँ맀ँ롐ँƒ̈contemplenƙ̈쟈ミ鉈Ù매ँ륰ँ Ɯ̌ヹ잜ミヹ鉈ᒌベ릸ँ Ƈ̈릔ँ며ँ뤀ँƊ̈&#10;todosƏ̈쟈ミ鉈ß몔ँ먠ँ ǲ̌ヹ잜ミヹ鉈ᒌベ멨ँ ǽ̈멄ँ묠ँ맀ँǠ̈losǥ̈쟈ミ鉈ã 뭄ँ뫐ँ Ǩ̌ヹ잜ミヹ鉈ᒌベ묘ँ Ǔ̈뫴ँ믠ँ며ँǖ̈elementosǝ̈쟈ミ鉈í밄ँ뮐ँ ǀ̌ヹ잜ミヹ鉈ᒌベ믘ँ ǋ̈뮴ँ벐ँ묠ँǎ̈queĳ̈쟈ミ鉈ñ벴ँ뱀ँ Ķ̌ヹ잜ミヹ鉈ᒌベ번ँ ġ̈뱤ँ뵐ँ믠ँĤ̈estimaī̈쟈ミ鉈ø뵴ँ봀ँ Į̌ヹ잜ミヹ鉈ᒌベ뵈ँ ę̈봤ँ븀ँ벐ँĜ̈laā̈쟈ミ鉈û띤ऀ붰ँ Ą̌ヹ잜ミヹ鉈ᒌベ뷸ँ ď̈뷔ँ뺘ँ뵐ँŲ̈쟈ミ鉈ĉ뺼ँ빈ँ Ź̌ヹ잜ミヹ鉈ᒌベ뺐ँ Š̈빬ँ뽈ँ븀ँŧ̈,Ũ̈쟈ミ鉈ċ뽬ँ뻸ँ ů̌ヹ잜ミヹ鉈ᒌベ뽀ँ Ŗ̈뼜ँ뿸ँ뺘ँŝ̈&#10;debenŞ̈쟈ミ鉈đ쀜ँ뾨ँ Ņ̌ヹ잜ミヹ鉈ᒌベ뿰ँ Ō̈뿌ँ삨ँ뽈ँƳ̈serƴ̈쟈ミ鉈ĕ샌ँ쁘ँ ƻ̌ヹ잜ミヹ鉈ᒌベ삠ँ Ƣ̈쁼ँ셨ँ뿸ँƩ̈consideradosƬ̈쟈ミ鉈Ģ소ँ섘ँ Ɠ̌ヹ잜ミヹ鉈ᒌベ셠ँ ƚ̈센ँ수ँ삨ँƁ̈paraƂ̈쟈ミ鉈ħ숼ँ쇈ँ Ɖ̌ヹ잜ミヹ鉈ᒌベ숐ँ ǰ̈쇬ँ싘ँ셨ँǷ̈realizarǺ̈쟈ミ鉈İ싼ँ슈ँ ǡ̌ヹ잜ミヹ鉈ᒌベ싐ँ Ǩ̈슬ँ쎈ँ수ँǯ̈elǐ̈쟈ミ鉈ĳ쎬ँ쌸ँ Ǘ̌ヹ잜ミヹ鉈ᒌベ쎀ँ Ǟ̈썜ँ쑈ँ싘ँǅ̈ajusteǈ̈쟈ミ鉈Ĺ쑬ँ쏸ँ Ǐ̌ヹ잜ミヹ鉈ᒌベ쑀ँ Ķ̈쐜ँ쓸ँ쎈ँĽ̈,ľ̈쟈ミ鉈Ļ씜ँ쒨ँ ĥ̌ヹ잜ミヹ鉈ᒌベ쓰ँ Ĭ̈쓌ँ얨ँ쑈ँē̈asíĔ̈쟈ミ鉈Ŀ엌ँ았ँ ě̌ヹ잜ミヹ鉈ᒌベ얠ँ Ă̈야ँ왘ँ쓸ँĉ̈comoĊ̈쟈ミ鉈ń왼ँ예ँ ű̌ヹ잜ミヹ鉈ᒌベ왐ँ Ÿ̈올ँ윈ँ얨ँſ̈laŠ̈쟈ミ鉈Ň윬ँ울ँ ŧ̌ヹ잜ミヹ鉈ᒌベ윀ँ Ů̈웜ँ잸ँ왘ँŕ̈baseŖ̈쟈ミ鉈Ō쟜ँ읨ँ ŝ̌ヹ잜ミヹ鉈ᒌベ잰ँ ń̈잌ँ졨ँ윈ँŋ̈deŌ̈쟈ミ鉈ŏ좌ँ젘ँ Ƴ̌ヹ잜ミヹ鉈ᒌベ졠ँ ƺ̈젼ँ줨ँ잸ँơ̈cálculoƤ̈쟈ミ鉈ŗ쥌ँ죘ँ ƫ̌ヹ잜ミヹ鉈ᒌベ줠ँ ƒ̈주ँ짘ँ졨ँƙ̈deƚ̈쟈ミ鉈Ś짼ँ즈ँ Ɓ̌ヹ잜ミヹ鉈ᒌベ짐ँ ƈ̈즬ँ쪈ँ줨ँƏ̈losǰ̈쟈ミ鉈Ş쪬ँ쨸ँ Ƿ̌ヹ잜ミヹ鉈ᒌベ쪀ँ Ǿ̈쩜ँ쭈ँ짘ँǥ̈mismosǨ̈쟈ミ鉈Ť쭬ँ쫸ँ ǯ̌ヹ잜ミヹ鉈ᒌベ쭀ँ ǖ̈쬜ँ쯸ँ쪈ँǝ̈,Ǟ̈쟈ミ鉈Ŧ찜ँ쮨ँ ǅ̌ヹ잜ミヹ鉈ᒌベ쯰ँ ǌ̈쯌ँ첨ँ쭈ँĳ̈deĴ̈쟈ミ鉈ũ쳌ँ챘ँ Ļ̌ヹ잜ミヹ鉈ᒌベ철ँ Ģ̈챼ँ쵘ँ쯸ँĩ̈&#10;formaĪ̈쟈ミ鉈ů쵼ँ초ँ đ̌ヹ잜ミヹ鉈ᒌベ쵐ँ Ę̈촬ँ츈ँ첨ँğ̈talĀ̈쟈ミ鉈ų츬ँ춸ँ ć̌ヹ잜ミヹ鉈ᒌベ츀ँ Ď̈췜ँ캸ँ쵘ँŵ̈queŶ̈쟈ミ鉈ŷ컜ँ침ँ Ž̌ヹ잜ミヹ鉈ᒌベ캰ँ Ť̈캌ँ콨ँ츈ँṻlosŬ̈쟈ミ鉈Ż쾌ँ켘ँ œ̌ヹ잜ミヹ鉈ᒌベ콠ँ Ś̈켼ँ퀨ँ캸ँŁ̈interesadosń̈쟈ミ鉈Ƈ큌ँ쿘ँ ŋ̌ヹ잜ミヹ鉈ᒌベ퀠ँ Ʋ̈쿼ँ탨ँ콨ँƹ̈puedanƼ̈쟈ミ鉈Ǝ턌ँ킘ँ ƣ̌ヹ잜ミヹ鉈ᒌベ탠ँ ƪ̈킼ँ톨ँ퀨ँƑ̈identificarƔ̈쟈ミ鉈ƚ퇌ँ텘ँ ƛ̌ヹ잜ミヹ鉈ᒌベ토ँ Ƃ̈텼ँ퉨ँ탨ँƉ̈respectoƌ̈쟈ミ鉈ƣ튌ँ툘ँ ǳ̌ヹ잜ミヹ鉈ᒌベ퉠ँ Ǻ̈툼ँ팘ँ톨ँǡ̈deǢ̈쟈ミ鉈Ʀ팼ँ틈ँ ǩ̌ヹ잜ミヹ鉈ᒌベ판ँ ǐ̈틬ँ폈ँ퉨ँǗ̈cadaǘ̈쟈ミ鉈ƫ포ँ퍸ँ ǟ̌ヹ잜ミヹ鉈ᒌベ폀ँ ǆ̈펜ँ푸ँ팘ँǍ̈unoǎ̈쟈ミ鉈Ư풜ँ퐨ँ ĵ̌ヹ잜ミヹ鉈ᒌベ푰ँ ļ̈푌ँ픨ँ폈ँģ̈deĤ̈쟈ミ鉈Ʋ핌ँ퓘ँ ī̌ヹ잜ミヹ鉈ᒌベ픠ँ Ē̈퓼ँ험ँ푸ँę̈esosĚ̈쟈ミ鉈Ʒ헼ँ했ँ ā̌ヹ잜ミヹ鉈ᒌベ헐ँ Ĉ̈햬ँ횈ँ픨ँď̈“Ű̈쟈ミ鉈Ƹ횬ँ호ँ ŷ̌ヹ잜ミヹ鉈ᒌベ횀ँ ž̈활ँ흈ँ험ँť̈gastosŨ̈쟈ミ鉈ƿ희ँ훸ँ ů̌ヹ잜ミヹ鉈ᒌベ흀ँ Ŗ̈휜ँँ횈ँŝ̈relacionadosŀ̈쟈ミ鉈ǋँힸँ Ň̌ヹ잜ミヹ鉈ᒌベँ Ŏ̈ퟜँँ흈ँƵ̈”ƶ̈쟈ミ鉈Ǎँँ ƽ̌ヹ잜ミヹ鉈ᒌベँ Ƥ̈ँँँƫ̈(Ƭ̈쟈ミ鉈ǎँँ Ɠ̌ヹ잜ミヹ鉈ᒌベँ ƚ̈ँँँƁ̈distribuciónƄ̈쟈ミ鉈ǚँँ Ƌ̌ヹ잜ミヹ鉈ᒌベँ ǲ̈ँँँǹ̈,Ǻ̈쟈ミ鉈ǜँँ ǡ̌ヹ잜ミヹ鉈ᒌベँ Ǩ̈ँँँǯ̈comprasǒ̈쟈ミ鉈ǣँँ Ǚ̌ヹ잜ミヹ鉈ᒌベँ ǀ̈ँँँǇ̈,ǈ̈쟈ミ鉈ǥ&#10;ँँ Ǐ̌ヹ잜ミヹ鉈ᒌベँ Ķ̈ँँँĽ̈tecnologíaĠ̈쟈ミ鉈ǰँँ ħ̌ヹ잜ミヹ鉈ᒌベँ Į̈ँँँĕ̈deĖ̈쟈ミ鉈ǳँँ ĝ̌ヹ잜ミヹ鉈ᒌベँ Ą̈ँँँċ̈laČ̈쟈ミ鉈Ƕँँ ų̌ヹ잜ミヹ鉈ᒌベँ ź̈ँँँš̈informaciónŤ̈쟈ミ鉈ȁँँ ū̌ヹ잜ミヹ鉈ᒌベँ Œ̈ँँँř̈,Ś̈쟈ミ鉈ȃ娔ऀँ Ł̌ヹ잜ミヹ鉈ᒌベँ ň̈ँँँŏ̈쟈ミ鉈ȑँँ Ʋ̌ヹ잜ミヹ鉈ᒌベँ ƽ̈ँँँƠ̈,ƥ̈쟈ミ鉈ȓँँ ƨ̌ヹ잜ミヹ鉈ᒌベँ Ɠ̈ँँँƖ̈operacionesƝ̈쟈ミ鉈ȟँँ ƀ̌ヹ잜ミヹ鉈ᒌベँ Ƌ̈ँँँƎ̈yǳ̈쟈ミ鉈ȡँँ Ƕ̌ヹ잜ミヹ鉈ᒌベँ ǡ̈ँँँǤ̈mercadeoǫ̈쟈ミ鉈ȩँँ Ǯ̌ヹ잜ミヹ鉈ᒌベँ Ǚ̈ँँँǜ̈)ǁ̈쟈ミ鉈Ȫँँ Ǆ̌ヹ잜ミヹ鉈ᒌベँ Ǐ̈ँँँĲ̈,ķ̈쟈ミ鉈Ȭँँ ĺ̌ヹ잜ミヹ鉈ᒌベँ ĥ̈ँँँĨ̈losĭ̈쟈ミ鉈Ȱँँ Đ̌ヹ잜ミヹ鉈ᒌベँ ě̈ँँँĞ̈queă̈쟈ミ鉈ȴँँ Ć̌ヹ잜ミヹ鉈ᒌベँ ű̈ँँँŴ̈hanŹ̈쟈ミ鉈ȸँँ ż̌ヹ잜ミヹ鉈ᒌベँ ŧ̈ँँँṺsidoů̈쟈ミ鉈Ƚँँ Œ̌ヹ잜ミヹ鉈ᒌベँ ŝ̈ँँँŀ̈consideradosŇ̈쟈ミ鉈Ɋँँ Ŋ̌ヹ잜ミヹ鉈ᒌベँ Ƶ̈ँँँƸ̈comoƽ̈쟈ミ鉈ɏँँ Ơ̌ヹ잜ミヹ鉈ᒌベँ ƫ̈ँँँƮ̈&#10;parteƓ̈쟈ミ鉈ɕँँ Ɩ̌ヹ잜ミヹ鉈ᒌベँ Ɓ̈ँँँƄ̈delƉ̈쟈ミ鉈əँँ ƌ̌ヹ잜ミヹ鉈ᒌベँ Ƿ̈ँँँǺ̈&#10;valorǿ̈쟈ミ鉈ɟँँ Ǣ̌ヹ잜ミヹ鉈ᒌベँ ǭ̈ँँँǐ̈enǕ̈쟈ミ鉈ɢँँ ǘ̌ヹ잜ミヹ鉈ᒌベँ ǃ̈ँँँǆ̈aduanasǍ̈쟈ミ鉈ɩँँ İ̌ヹ잜ミヹ鉈ᒌベँ Ļ̈ँँँľ̈,ģ̈쟈ミ鉈ɫँँ Ħ̌ヹ잜ミヹ鉈ᒌベँ đ̈ँँँĔ̈deę̈쟈ミ鉈ɮँँ Ĝ̌ヹ잜ミヹ鉈ᒌベँ ć̈ँँँĊ̈conformidadű̈쟈ミ鉈ɺँँ Ŵ̌ヹ잜ミヹ鉈ᒌベँ ſ̈ँँँŢ̈conŧ̈쟈ミ鉈ɾँँ Ū̌ヹ잜ミヹ鉈ᒌベँ ŕ̈ँँँŘ̈laŝ̈쟈ミ鉈ʁ ँँ ŀ̌ヹ잜ミヹ鉈ᒌベँ ŋ̐ँँँƱ̈normativaƴ̈쟈ミ鉈ʋँँ ƻ̌ヹ잜ミヹ鉈ᒌベँ Ƣ̈ँँँƩ̈aduaneraƬ̈쟈ミ鉈ʔँँ Ɠ̌ヹ잜ミヹ鉈ᒌベँ ƚ̈ँँँƁ̈deƂ̈쟈ミ鉈ʗँँ Ɖ̌ヹ잜ミヹ鉈ᒌベँ ǰ̈ँँँǷ̈&#10;valorǸ̈쟈ミ鉈ʜँँ ǿ̌ヹ잜ミヹ鉈ᒌベँ Ǧ̈ँँँǭ̈.Ǯ̈쟈ミ鉈ʞँँ Ǖ̌ヹ잜ミヹ鉈ᒌベँ ǜ̈ँँँǃ̈TodaǄ̈쟈ミ鉈ʣँँ ǋ̌ヹ잜ミヹ鉈ᒌベँ Ĳ̈ँँँĹ̈vezĺ̈쟈ミ鉈ʧँँ ġ̌ヹ잜ミヹ鉈ᒌベँ Ĩ̈ँँँį̈queĐ̈쟈ミ鉈ʫँँ ė̌ヹ잜ミヹ鉈ᒌベँ Ğ̈ँँँą̈existeĈ̈쟈ミ鉈ʲँँ ď̌ヹ잜ミヹ鉈ᒌベँ Ŷ̈ँँँŽ̈unaž̈쟈ミ鉈ʶँँ ť̌ヹ잜ミヹ鉈ᒌベँ Ŭ̈ँँँœ̈omisiónŖ̈쟈ミ鉈ʾँँ ŝ̌ヹ잜ミヹ鉈ᒌベँ ń̈ँँँŋ̈&#10;totalŌ̈쟈ミ鉈˄ँँ Ƴ̌ヹ잜ミヹ鉈ᒌベँ ƺ̈ँ落ँँơ̈enƢ̈쟈ミ鉈ˇ祿ँँ Ʃ̌ヹ잜ミヹ鉈ᒌベ蘿ँ Ɛ̈ँ杻ँँƗ̈laƘ̈쟈ミ鉈ˊ&#10;溺ँ兩ँ Ɵ̌ヹ잜ミヹ鉈ᒌベ燎ँ Ɔ̈列ँ愈ँ落ँƍ̈motivaciónǰ̈쟈ミ鉈˕窱ँ器ँ Ƿ̌ヹ잜ミヹ鉈ᒌベ婢ँ Ǿ̈臭ँטּँ杻ँǥ̈delǦ̈쟈ミ鉈˙ﭜँ﫨ँ ǭ̌ヹ잜ミヹ鉈ᒌベאּँ ǔ̈﬌ँﯨँ愈ँǛ̈actoǜ̈쟈ミ鉈˞ﰌँﮘँ ǃ̌ヹ잜ミヹ鉈ᒌベﯠँ Ǌ̈﮼ँﲘँטּँı̈deĲ̈쟈ミ鉈ˡﲼँﱈँ Ĺ̌ヹ잜ミヹ鉈ᒌベﲐँ Ġ̈ﱬँﵘँﯨँħ̈inicioĪ̈쟈ミ鉈˧ﵼँﴈँ đ̌ヹ잜ミヹ鉈ᒌベﵐँ Ę̈ﴬँ︈ँﲘँğ̈,Ā̈쟈ミ鉈˩︬ँﶸँ ć̌ヹ잜ミヹ鉈ᒌベ︀ँ Ď̈﷜ँﻈँﵘँŵ̈respectoŸ̈쟈ミ鉈˲ﻬँﹸँ ſ̌ヹ잜ミヹ鉈ᒌベﻀँ Ŧ̈ﺜँｸँ︈ँŭ̈aŮ̈쟈ミ鉈˴ﾜँＨँ ŕ̌ヹ잜ミヹ鉈ᒌベｰँ Ŝ̈ｌँ(ंﻈँŃ̈lań̈쟈ミ鉈˷Lं￘ँ ŋ̌ヹ잜ミヹ鉈ᒌベ ं Ʋ̈￼ँØंｸँƹ̈&#10;formaƺ̈쟈ミ鉈˽üंं ơ̌ヹ잜ミヹ鉈ᒌベÐं ƨ̈¬ंƈं(ंƯ̈enƐ̈쟈ミ鉈̀Ƭंĸं Ɨ̌ヹ잜ミヹ鉈ᒌベƀं ƞ̈ŜंȸंØंƅ̈queƆ̈쟈ミ鉈̄ɜंǨं ƍ̌ヹ잜ミヹ鉈ᒌベȰं Ǵ̈Ȍं˨ंƈंǻ̈laǼ̈쟈ミ鉈̇灔ࣲʘं ǣ̌ヹ잜ミヹ鉈ᒌベˠं Ǫ̈ʼं΀ंȸंǑ̈쟈ミ鉈̖ Τं̰ं ǔ̌ヹ잜ミヹ鉈ᒌベ͸ं ǟ͔̈ंрं˨ंǂ̈consideróǉ̈쟈ミ鉈̠Ѥंϰं ǌ̌ヹ잜ミヹ鉈ᒌベиं ķ̈ДंӰं΀ंĺ̈esosĿ̈쟈ミ鉈̥ԔंҠं Ģ̌ヹ잜ミヹ鉈ᒌベӨं ĭ̈ӄं֠ंрंĐ̈“ĕ̈쟈ミ鉈̦ׄंՐं Ę̌ヹ잜ミヹ鉈ᒌベ֘ं ă̈մं٠ंӰंĆ̈gastosč̈쟈ミ鉈̭ڄंؐं Ű̌ヹ잜ミヹ鉈ᒌベ٘ं Ż̈شंܠं֠ंž̈relacionadosť̈쟈ミ鉈̹݄ंېं Ũ̌ヹ잜ミヹ鉈ᒌベܘं œ̈۴ंߐं٠ंŖ̈”ś̈쟈ミ鉈̺ߴंހं Ş̌ヹ잜ミヹ鉈ᒌベ߈ं ŉ̈ޤंࢀंܠंŌ̈,Ʊ̈쟈ミ鉈̼ࢤं࠰ं ƴ̌ヹ잜ミヹ鉈ᒌベࡸं ƿ̈ࡔंरंߐंƢ̈comoƧ̈쟈ミ鉈́॔ं࣠ं ƪ̌ヹ잜ミヹ鉈ᒌベनं ƕ̈ऄंৠंࢀंƘ̈&#10;parteƝ̈쟈ミ鉈͇਄ंঐं ƀ̌ヹ잜ミヹ鉈ᒌベ৘ं Ƌ̈঴ंઐंरंƎ̈delǳ̈쟈ミ鉈͋઴ंੀं Ƕ̌ヹ잜ミヹ鉈ᒌベઈं ǡ̈੤ंୀंৠंǤ̈&#10;valorǩ̈쟈ミ鉈͑୤ं૰ं Ǭ̌ヹ잜ミヹ鉈ᒌベସं Ǘ̈ଔं௰ंઐंǚ̈enǟ̈쟈ミ鉈͔ఔं஠ं ǂ̌ヹ잜ミヹ鉈ᒌベ௨ं Ǎ̈௄ंರंୀंİ̈aduanasķ̈쟈ミ鉈͛೔ंౠं ĺ̌ヹ잜ミヹ鉈ᒌベನं ĥ̈಄ंൠं௰ंĨ̈,ĭ̈쟈ミ鉈͝඄ंഐं Đ̌ヹ잜ミヹ鉈ᒌベ൘ं ě̈ഴंภंರंĞ̈debiendoą̈쟈ミ鉈ͦ&#10;ไंැं Ĉ̌ヹ잜ミヹ鉈ᒌベธं ų̈෴ं໠ंൠंŶ̈establecerŽ̈쟈ミ鉈ͱ༄ंຐं Š̌ヹ잜ミヹ鉈ᒌベ໘ं ṻິंྐंภंŮ̈unaœ̈쟈ミ鉈͵&#10;ྴंཀं Ŗ̌ヹ잜ミヹ鉈ᒌベྈं Ł̈ཤंၘं໠ंń̈justificaciónŋ̐쟈ミ鉈΃ၼंဈं Ʊ̌ヹ잜ミヹ鉈ᒌベၐं Ƹ̈ာंᄈंྐंƿ̈porƠ̈쟈ミ鉈·ᄬंႸं Ƨ̌ヹ잜ミヹ鉈ᒌベᄀं Ʈ̈ნंᆸंၘंƕ̈cadaƖ̈쟈ミ鉈Όᇜंᅨं Ɲ̌ヹ잜ミヹ鉈ᒌベᆰं Ƅ̈ᆌंቨंᄈंƋ̈unoƌ̈쟈ミ鉈ΐኌंመं ǳ̌ヹ잜ミヹ鉈ᒌベበं Ǻ̈ሼंጘंᆸंǡ̈deǢ̈쟈ミ鉈Γጼंወं ǩ̌ヹ잜ミヹ鉈ᒌベጐं ǐ̈ዬंᏈंቨंǗ̈losǘ̈쟈ミ鉈ΗᏬं፸ं ǟ̌ヹ잜ミヹ鉈ᒌベᏀं ǆ̈᎜ंᒈंጘंǍ̈rubrosİ̈쟈ミ鉈Ξᒬंᐸं ķ̌ヹ잜ミヹ鉈ᒌベᒀं ľ̈ᑜंᔸंᏈंĥ̈queĦ̈쟈ミ鉈΢ᕜंᓨं ĭ̌ヹ잜ミヹ鉈ᒌベᔰं Ĕ̈ᔌंᗸंᒈंě̈componenĞ̈쟈ミ鉈Ϋᘜंᖨं ą̌ヹ잜ミヹ鉈ᒌベᗰं Č̈ᗌंᚨंᔸंų̈esosŴ̈쟈ミ鉈ΰᛌंᙘं Ż̌ヹ잜ミヹ鉈ᒌベᚠं Ţ̈ᙼंᝨंᗸंũ̈gastosŬ̈쟈ミ鉈ζឌं᜘ं œ̌ヹ잜ミヹ鉈ᒌベᝠं Ś̈᜼ं᠘ंᚨंŁ̈,ł̈쟈ミ鉈θᠼंៈं ŉ̌ヹ잜ミヹ鉈ᒌベ᠐ं ư̈៬ंᣈंᝨंƷ̈asíƸ̈쟈ミ鉈μᣬंᡸं ƿ̌ヹ잜ミヹ鉈ᒌベᣀं Ʀ̈ᢜं᥸ं᠘ंƭ̈comoƮ̈쟈ミ鉈ρᦜंᤨं ƕ̌ヹ잜ミヹ鉈ᒌベᥰं Ɯ̈᥌ंᨨंᣈंƃ̈laƄ̈쟈ミ鉈τᩌं᧘ं Ƌ̌ヹ잜ミヹ鉈ᒌベᨠं ǲ̈᧼ं᫘ं᥸ंǹ̈baseǺ̈쟈ミ鉈ω᫼ं᪈ं ǡ̌ヹ잜ミヹ鉈ᒌベ᫐ं Ǩ̈᪬ंᮈंᨨंǯ̈deǐ̈쟈ミ鉈όᮬंᬸं Ǘ̌ヹ잜ミヹ鉈ᒌベᮀं Ǟ̈᭜ं᱈ं᫘ंǅ̈cálculoǈ̈쟈ミ鉈ϔ&#10;ᱬं᯸ं Ǐ̌ヹ잜ミヹ鉈ᒌベ᱀ं Ķ̈ᰜंᴈंᮈंĽ̈porcentualĠ̈쟈ミ鉈ϟᴬंᲸं ħ̌ヹ잜ミヹ鉈ᒌベᴀं Į᳜̈ंᶸं᱈ंĕ̈deĖ̈쟈ミ鉈Ϣᷜंᵨं ĝ̌ヹ잜ミヹ鉈ᒌベᶰं Ą̈ᶌंṨंᴈंċ̈cadaČ̈쟈ミ鉈ϧẌंḘं ų̌ヹ잜ミヹ鉈ᒌベṠं ź̈ḼंἘंᶸंš̈unoŢ̈쟈ミ鉈ϫἼंỈं ũ̌ヹ잜ミヹ鉈ᒌベἐं Ő̈ỬंῈंṨंŗ̈deŘ̈쟈ミ鉈ϮῬंὸं ş̌ヹ잜ミヹ鉈ᒌベ῀ं ņ̈ᾜं₀ंἘंō̐&#10;ellosƱ̈쟈ミ鉈ϳ₤ं‰ं ƴ̌ヹ잜ミヹ鉈ᒌベ⁸ं ƿ̈⁔ंℰंῈंƢ̈,Ƨ̈쟈ミ鉈ϵ⅔ं⃠ं ƪ̌ヹ잜ミヹ鉈ᒌベℨं ƕ̈℄ं⇠ं₀ंƘ̈queƝ̈쟈ミ鉈Ϲ∄ं←ं ƀ̌ヹ잜ミヹ鉈ᒌベ⇘ं Ƌ̈↴ं⊐ंℰंƎ̈leǳ̈쟈ミ鉈ϼ⊴ं≀ं Ƕ̌ヹ잜ミヹ鉈ᒌベ⊈ं ǡ̈≤ं⍐ं⇠ंǤ̈llevaronǫ̈쟈ミ鉈Ѕ⍴ं⌀ं Ǯ̌ヹ잜ミヹ鉈ᒌベ⍈ं Ǚ̈⌤ं␀ं⊐ंǜ̈aǁ̈쟈ミ鉈Ї␤ं⎰ं Ǆ̌ヹ잜ミヹ鉈ᒌベ⏸ं Ǐ̈⏔ंⓀं⍐ंĲ̈concluirĹ̈쟈ミ鉈Аⓤं⑰ं ļ̌ヹ잜ミヹ鉈ᒌベⒸं ħ̈⒔ं╰ं␀ंĪ̈queį̈쟈ミ鉈Д▔ं┠ं Ē̌ヹ잜ミヹ鉈ᒌベ╨ं ĝ̈╄ं☰ंⓀंĀ̈formanć̈쟈ミ鉈Л♔ं◠ं Ċ̌ヹ잜ミヹ鉈ᒌベ☨ं ŵ̈☄ं⛠ं╰ंŸ̈&#10;parteŽ̈쟈ミ鉈С✄ं⚐ं Š̌ヹ잜ミヹ鉈ᒌベ⛘ं ṻ⚴ं➐ं☰ंŮ̈delœ̈쟈ミ鉈Х➴ं❀ं Ŗ̌ヹ잜ミヹ鉈ᒌベ➈ं Ł̈❤ं⡐ं⛠ंń̈precioŋ̈쟈ミ鉈Ь⡴ं⠀ं Ŏ̌ヹ잜ミヹ鉈ᒌベ⡈ं ƹ̈⠤ं⤀ं➐ंƼ̈realơ̈쟈ミ鉈б⤤ं⢰ं Ƥ̌ヹ잜ミヹ鉈ᒌベ⣸ं Ư̈⣔ं⦰ं⡐ंƒ̈yƗ̈쟈ミ鉈г ⧔ं⥠ं ƚ̌ヹ잜ミヹ鉈ᒌベ⦨ं ƅ̈⦄ं⩰ं⤀ंƈ̈verdaderoƏ̈쟈ミ鉈н⪔ं⨠ं ǲ̌ヹ잜ミヹ鉈ᒌベ⩨ं ǽ̈⩄ं⬠ं⦰ंǠ̈deǥ̈쟈ミ鉈р⭄ं⫐ं Ǩ̌ヹ잜ミヹ鉈ᒌベ⬘ं Ǔ̈⫴ं⯐ं⩰ंǖ̈laǛ̈쟈ミ鉈у ⯴ं⮀ं Ǟ̌ヹ잜ミヹ鉈ᒌベ⯈ं ǉ̈⮤ंⲐं⬠ंǌ̈mercancíaĳ̈쟈ミ鉈э Ⲵंⱀं Ķ̌ヹ잜ミヹ鉈ᒌベⲈं ġ̈Ɽंⵐं⯐ंĤ̈importadaī̈쟈ミ鉈і⵴ंⴀं Į̌ヹ잜ミヹ鉈ᒌベⵈं ę̈ⴤं⸀ंⲐंĜ̈.ā̈쟈ミ鉈ї⸤ंⶰं Ą̌ヹ잜ミヹ鉈ᒌベⷸं ď̈ⷔं鶈अⵐंŲ̈&#10;ŷ̈administraciónn.11ż̈administraciónn.11sť̈Respecto.Ũ̈nopecto d&#10;nů̈Administraciónn.11Ŕ̈administraciónn.11ŝ̈Administración挘#sł̈쟈ミ鉈瘝໸⳨໻ŉ̈dy1Ŋ̈nulidadstƱ̈貼अ贠अ鿐ࣿnaƴ̈relaciónƻ̈쟈ミ鉈Ƕヴंむं ƾ̌ヹ잜ミヹ鉈ᒌベトं Ʃ̈イंㆀं࿠಩Ƭ̈conƑ̈쟈ミ鉈Ǻㆤं㄰ं Ɣ̌ヹ잜ミヹ鉈ᒌベㅸं Ɵ̈ㅔं㈰ंバंƂ̈elƇ̈쟈ミ鉈ǽ ㉔ं㇠ं Ɗ̌ヹ잜ミヹ鉈ᒌベ㈨ं ǵ̈㈄ं㋰ंㆀंǸ̈institutoǿ̈쟈ミ鉈ȇ㌔ं㊠ं Ǣ̌ヹ잜ミヹ鉈ᒌベ㋨ं ǭ̈㋄ं㎠ं㈰ंǐ̈deǕ̈쟈ミ鉈Ȋ㏄ं㍐ं ǘ̌ヹ잜ミヹ鉈ᒌベ㎘ं ǃ̈㍴ं㑐ं㋰ंǆ̈laǋ̈쟈ミ鉈ȍ㑴ं㐀ं ǎ̌ヹ잜ミヹ鉈ᒌベ㑈ं Ĺ̈㐤ं㔐ं㎠ंļ̈prescripciónģ̈쟈ミ鉈Ț㔴ं㓀ं Ħ̌ヹ잜ミヹ鉈ᒌベ㔈ं đ̈㓤ं㗀ं㑐ंĔ̈yę̈쟈ミ鉈Ȝ㗤ं㕰ं Ĝ̌ヹ잜ミヹ鉈ᒌベ㖸ं ć̈㖔ं㙰ं㔐ंĊ̈lasď̈쟈ミ鉈Ƞ㚔ं㘠ं Ų̌ヹ잜ミヹ鉈ᒌベ㙨ं Ž̈㙄ं㜰ं㗀ंŠ̈causasŧ̈쟈ミ鉈ȧ㝔ं㛠ं Ū̌ヹ잜ミヹ鉈ᒌベ㜨ं ŕ̈㜄ं㟠ं㙰ंŘ̈porŝ̈쟈ミ鉈ȫ㠄ं㞐ं ŀ̌ヹ잜ミヹ鉈ᒌベ㟘ं ŋ̈㞴ं㢐ं㜰ंŎ̈lasƳ̈쟈ミ鉈ȯ㢴ं㡀ं ƶ̌ヹ잜ミヹ鉈ᒌベ㢈ं ơ̈㡤ं㥐ं㟠ंƤ̈estimaƫ̈쟈ミ鉈ȶ㥴ं㤀ं Ʈ̌ヹ잜ミヹ鉈ᒌベ㥈ं ƙ̈㤤ं㨀ं㢐ंƜ̈queƁ̈쟈ミ鉈Ⱥ㨤ं㦰ं Ƅ̌ヹ잜ミヹ鉈ᒌベ㧸ं Ə̈㧔ं㪰ं㥐ंǲ̈enǷ̈쟈ミ鉈Ƚ㫔ं㩠ं Ǻ̌ヹ잜ミヹ鉈ᒌベ㪨ं ǥ̈㪄ं㭠ं㨀ंǨ̈elǭ̈쟈ミ鉈ɀ㮄ं㬐ं ǐ̌ヹ잜ミヹ鉈ᒌベ㭘ं Ǜ̈㬴ं㰠ं㪰ंǞ̈presenteǅ̈쟈ミ鉈ɉ㱄ं㯐ं ǈ̌ヹ잜ミヹ鉈ᒌベ㰘ं ĳ̈㯴ं㳠ं㭠ंĶ̈asuntoĽ̈쟈ミ鉈ɐ㴄ं㲐ं Ġ̌ヹ잜ミヹ鉈ᒌベ㳘ं ī̈㲴ं㶐ं㰠ंĮ̈&#10;operóē̈쟈ミ鉈ɖ㶴ं㵀ं Ė̌ヹ잜ミヹ鉈ᒌベ㶈ं ā̈㵤ं㹀ं㳠ंĄ̈laĉ̈쟈ミ鉈ə㹤ं㷰ं Č̌ヹ잜ミヹ鉈ᒌベ㸸ं ŷ̈㸔ं㼀ं㶐ंź̈interrupciónš̈쟈ミ鉈ɦ㼤ं㺰ं Ť̌ヹ잜ミヹ鉈ᒌベ㻸ं ů̈㻔ं㾰ं㹀ंŒ̈deŗ̈쟈ミ鉈ɩ㿔ं㽠ं Ś̌ヹ잜ミヹ鉈ᒌベ㾨ं Ņ̈㾄ंむआ㼀ंň̈laō̐, Ʊ̌ヹ잜ミヹ鉈ᒌベ䁐ं Ƹ̈䀬ं䄈ं辘ƿ̈&#10;todosƠ̈쟈ミ鉈͕䄬ं䂸ं Ƨ̌ヹ잜ミヹ鉈ᒌベ䄀ं Ʈ̈䃜ं䆸ं䁘ंƕ̈yƖ̈쟈ミ鉈͗䇜ं䅨ं Ɲ̌ヹ잜ミヹ鉈ᒌベ䆰ं Ƅ̈䆌ं䉨ं䄈ंƋ̈cadaƌ̈쟈ミ鉈͜䊌ं䈘ं ǳ̌ヹ잜ミヹ鉈ᒌベ䉠ं Ǻ̈䈼ं䌘ं䆸ंǡ̈unoǢ̈쟈ミ鉈͠䌼ं䋈ं ǩ̌ヹ잜ミヹ鉈ᒌベ䌐ं ǐ̈䋬ं䏈ं䉨ंǗ̈deǘ̈쟈ミ鉈ͣ䏬ं䍸ं ǟ̌ヹ잜ミヹ鉈ᒌベ䏀ं ǆ̈䎜ं䑸ं䌘ंǍ̈losǎ̈쟈ミ鉈ͧ&#10;䒜ं䐨ं ĵ̌ヹ잜ミヹ鉈ᒌベ䑰ं ļ̈䑌ं䔸ं䏈ंģ̈requisitosĦ̈쟈ミ鉈Ͳ䕜ं䓨ं ĭ̌ヹ잜ミヹ鉈ᒌベ䔰ं Ĕ̈䔌ं䗨ं䑸ंě̈yĜ̈쟈ミ鉈ʹ 䘌ं䖘ं ă̌ヹ잜ミヹ鉈ᒌベ䗠ं Ċ̈䖼ं䚨ं䔸ंű̈supuestosŴ̈쟈ミ鉈;䛌ं䙘ं Ż̌ヹ잜ミヹ鉈ᒌベ䚠ं Ţ̈䙼ं䝘ं䗨ंũ̈delṺ쟈ミ鉈΂䝼ं䜈ं ő̌ヹ잜ミヹ鉈ᒌベ䝐ं Ř̈䜬ं䠈ं䚨ंş̈casoŀ̈쟈ミ鉈Ά䠬ं䞸ं Ň̌ヹ잜ミヹ鉈ᒌベ䠀ं Ŏ̈䟜ं䢸ं䝘ंƵ̈,ƶ̈쟈ミ鉈Έ䣜ं䡨ं ƽ̌ヹ잜ミヹ鉈ᒌベ䢰ं Ƥ̈䢌ं䥨ं䠈ंƫ̈losƬ̈쟈ミ鉈Ό䦌ं䤘ं Ɠ̌ヹ잜ミヹ鉈ᒌベ䥠ं ƚ̈䤼ं䨨ं䢸ंƁ̈cualesƄ̈쟈ミ鉈Γ䩌ं䧘ं Ƌ̌ヹ잜ミヹ鉈ᒌベ䨠ं ǲ̈䧼ं䫘ं䥨ंǹ̈&#10;estánǺ̈쟈ミ鉈Ι䫼ं䪈ं ǡ̌ヹ잜ミヹ鉈ᒌベ䫐ं Ǩ̈䪬ं䮘ं䨨ंǯ̈ausentesǒ̈쟈ミ鉈΢䮼ं䭈ं Ǚ̌ヹ잜ミヹ鉈ᒌベ䮐ं ǀ̈䭬ं䱈ं䫘ंǇ̈enǈ̈쟈ミ鉈Υ䱬ं䯸ं Ǐ̌ヹ잜ミヹ鉈ᒌベ䱀ं Ķ̈䰜ं䳸ं䮘ंĽ̈laľ̈쟈ミ鉈Ψ&#10;䴜ं䲨ं ĥ̌ヹ잜ミヹ鉈ᒌベ䳰ं Ĭ̈䳌ं䶸ं䱈ंē̈motivaciónĖ̈쟈ミ鉈γ䷜ं䵨ं ĝ̌ヹ잜ミヹ鉈ᒌベ䶰ं Ą̈䶌ं乨ं䳸ंċ̈queČ̈쟈ミ鉈η二ं丘ं ų̌ヹ잜ミヹ鉈ᒌベ习ं ź̈丼ं优ं䶸ंš̈seŢ̈쟈ミ鉈κ似ं仈ं ũ̌ヹ잜ミヹ鉈ᒌベ伐ं Ő̈们ं俈ं乨ंŗ̈haceŘ̈쟈ミ鉈ο俬ं佸ं ş̌ヹ잜ミヹ鉈ᒌベ俀ं ņ̈侜ं傀ं优ंō̐enƱ̈쟈ミ鉈ς傤ं倰ं ƴ̌ヹ잜ミヹ鉈ᒌベ偸ं ƿ̈偔ं儰ं俈ंƢ̈elƧ̈쟈ミ鉈υ兔ं僠ं ƪ̌ヹ잜ミヹ鉈ᒌベ儨ं ƕ̈億ं凰ं傀ंƘ̈presenteƟ̈쟈ミ鉈ώ刔ं冠ं Ƃ̌ヹ잜ミヹ鉈ᒌベ凨ं ƍ̈凄ं劰ं儰ंǰ̈asuntoǷ̈쟈ミ鉈ϔ勔ं剠ं Ǻ̌ヹ잜ミヹ鉈ᒌベ动ं ǥ̈劄ं占ं凰ंǨ̈,ǭ̈쟈ミ鉈ϖ厄ं匐ं ǐ̌ヹ잜ミヹ鉈ᒌベ単ं Ǜ̈匴ं吐ं劰ंǞ̈paraǃ̈쟈ミ鉈ϛ吴ं叀ं ǆ̌ヹ잜ミヹ鉈ᒌベ合ं ı̈古ं哐ं占ंĴ̈concluirĻ̈쟈ミ鉈Ϥ哴ं咀ं ľ̌ヹ잜ミヹ鉈ᒌベ哈ं ĩ̈咤ं喀ं吐ंĬ̈lađ̈쟈ミ鉈ϧ&#10;喤ं唰ं Ĕ̌ヹ잜ミヹ鉈ᒌベ啸ं ğ̈啔ं噀ं哐ंĂ̈existenciaĉ̈쟈ミ鉈ϲ噤ं嗰ं Č̌ヹ잜ミヹ鉈ᒌベ嘸ं ŷ̈嘔ं困ं喀ंź̈deſ̈쟈ミ鉈ϵ圔ं嚠ं Ţ̌ヹ잜ミヹ鉈ᒌベ囨ं ŭ̈囄ं垠ं噀ंŐ̈unaŕ̈쟈ミ鉈Ϲ埄ं坐ं Ř̌ヹ잜ミヹ鉈ᒌベ垘ं Ń̈坴ं塠ं困ंņ̈interrupciónō̈쟈ミ鉈І墄ं堐ं ư̌ヹ잜ミヹ鉈ᒌベ塘ं ƻ̈場ं夐ं垠ंƾ̈deƣ̈쟈ミ鉈Љ头ं壀ं Ʀ̌ヹ잜ミヹ鉈ᒌベ夈ं Ƒ̈壤ं姀ं塠ंƔ̈laƙ̈쟈ミ鉈Ќ姤ं奰ं Ɯ̌ヹ잜ミヹ鉈ᒌベ妸ं Ƈ̈妔ं媀ं夐ंƊ̈prescripciónǱ̈쟈ミ鉈И媤ं娰ं Ǵ̌ヹ잜ミヹ鉈ᒌベ婸ं ǿ̈婔ं嬰ं姀ंǢ̈.ǧ̈쟈ミ鉈Й孔ं嫠ं Ǫ̌ヹ잜ミヹ鉈ᒌベ嬨ं Ǖ̈嬄ं쌈媀ंǘ̈&#10;ǝ̈lascripción.ǀ̈excepciónnǇ̈deǈ̈RespectoiónǏ̈쟈ミ鉈寔ं슸Ĳ̈noķ̈deĸ̈deĽ̈.즘ʅľ̈el#̎⊰ʅ剸ĥ̈崌ं嶨ं䝈ःĨ̈acto ĭ̌ヹ잜ミヹ鉈ᒌベ岨ं Ĕ̈쟈ミ鉈 䟔ः嵘ं ě̌ヹ잜ミヹ鉈ᒌベ嶠ं=&gt; Ă̈嵼ं幀ं岰ंOPQRĉ̈쟈ミ鉈䟬ः巰ं Č̌ヹ잜ミヹ鉈ᒌベ常ं‰Š ŷ̈帔ं廘ं嶨ं›œžź̈쟈ミ鉈텬ं庈ं š̌ヹ잜ミヹ鉈ᒌベ廐ंÕÖ Ũ̈庬ं彰ं幀ंçèéêů̈쟈ミ鉈튼ࣹ张ं Œ̌ヹ잜ミヹ鉈ᒌベ彨ं°° ŝ̈彄ं怈ं廘ं°°°°ŀ̈쟈ミ鉈 튤ࣹ徸ं Ň̌ヹ잜ミヹ鉈ᒌベ怀ं`p Ŏ̈応ं悠ं彰ं@`` Ƶ̈쟈ミ鉈&amp;튌ࣹ恐ं Ƹ̌ヹ잜ミヹ鉈ᒌベ悘ं0@ ƣ̈恴ं愸ं怈ंPP``Ʀ̈쟈ミ鉈)岄ं惨ं ƭ̌ヹ잜ミヹ鉈ᒌベ愰ं   Ɣ̈愌ं懐ं悠ं``tiƛ̈쟈ミ鉈,峔ं憀ं ƞ̌ヹ잜ミヹ鉈ᒌベ懈ं Ɖ̈憤ं扨ं愸ंƌ̈쟈ミ鉈1틔ࣹ战ं ǳ̌ヹ잜ミヹ鉈ᒌベ扠ंdo Ǻ̈戼ं挀ं懐ंǡ̈쟈ミ鉈4挤ं抰ं Ǥ̌ヹ잜ミヹ鉈ᒌベ拸ं a ǯ̈拔ं揀ं扨ंtivaǒ̈inicioace en Ǚ̈쟈ミ鉈;揤ं捰ं ǜ̌ヹ잜ミヹ鉈ᒌベ掸ं i Ǉ̈掔ं全ः挀ंa prǊ̈del.&#10; Ǐ̌ヹ잜ミヹ鉈ᒌベ摀ं l Ķ̈搜ं퉈ं턈ंuna Ľ̈쟈ミ鉈&#10;톔ं퇸ंĠ̐noón.&#10;Ĥ̈loĩ̈쟈ミ鉈Ê敤ं擰ं Ĭ̌ヹ잜ミヹ鉈ᒌベ攸ं ė̈攔ं昀ं쫘Ě̈actuadoā̈쟈ミ鉈Ò昤ं新ं Ą̌ヹ잜ミヹ鉈ᒌベ旸ं ď̈旔ं暰ं敀ंŲ̈porŷ̈쟈ミ鉈Ö曔ं晠ं ź̌ヹ잜ミヹ鉈ᒌベ暨ं ť̈暄ं杠ं昀ंŨ̈laŭ̈쟈ミ鉈Ù 构ं朐ं Ő̌ヹ잜ミヹ鉈ᒌベ杘ं ś̈朴ं栠ं暰ंŞ̈autoridadŅ̈쟈ミ鉈ã桄ं某ं ň̌ヹ잜ミヹ鉈ᒌベ栘ं Ƴ̈柴ं棠ं杠ंƶ̈aduaneraƽ̈쟈ミ鉈ë椄ं梐ं Ơ̌ヹ잜ミヹ鉈ᒌベ棘ं ƫ̈梴ं榐ं栠ंƮ̈,Ɠ̈쟈ミ鉈í榴ं楀ं Ɩ̌ヹ잜ミヹ鉈ᒌベ榈ं Ɓ̈楤ं橀ं棠ंƄ̈enƉ̈쟈ミ鉈ð橤ं槰ं ƌ̌ヹ잜ミヹ鉈ᒌベ樸ं Ƿ̈樔ं欀ं榐ंǺ̈especialǡ̈쟈ミ鉈ù欤ं檰ं Ǥ̌ヹ잜ミヹ鉈ᒌベ櫸ं ǯ̈櫔ं殰ं橀ंǒ̈paraǗ̈쟈ミ鉈þ比ं歠ं ǚ̌ヹ잜ミヹ鉈ᒌベ殨ं ǅ̈殄ं汰ं欀ंǈ̈fundamentarRǏ̈쟈ミ鉈Ċ沔ं氠ं Ĳ̌ヹ잜ミヹ鉈ᒌベ汨ं e Ľ̈汄ं洠ं殰ंactuĠ̈yla aĥ̈쟈ミ鉈Č&#10;浄ं泐ं Ĩ̌ヹ잜ミヹ鉈ᒌベ洘ंif ē̈泴ं淠ं汰ंradoĖ̈justificarde ĝ̈쟈ミ鉈Ę渄ं涐ं Ā̌ヹ잜ミヹ鉈ᒌベ淘ंda ċ̈涴ं源ं洠ंneceĎ̈quereų̈쟈ミ鉈Ĝ溴ं"/>
          </w:smartTagPr>
          <w:r w:rsidRPr="007A6BFF">
            <w:t>la Dirección</w:t>
          </w:r>
        </w:smartTag>
        <w:r w:rsidRPr="007A6BFF">
          <w:t xml:space="preserve"> General</w:t>
        </w:r>
      </w:smartTag>
      <w:r w:rsidRPr="007A6BFF">
        <w:t xml:space="preserve"> de Aduanas</w:t>
      </w:r>
      <w:r w:rsidRPr="007A6BFF">
        <w:rPr>
          <w:lang w:val="es-CR"/>
        </w:rPr>
        <w:t xml:space="preserve"> dicta el acto final del procedimiento sancionatorio, imponiéndole al Agente Aduanero </w:t>
      </w:r>
      <w:r>
        <w:rPr>
          <w:b/>
          <w:lang w:val="es-CR"/>
        </w:rPr>
        <w:t>XXXX</w:t>
      </w:r>
      <w:r w:rsidRPr="007A6BFF">
        <w:rPr>
          <w:lang w:val="es-CR"/>
        </w:rPr>
        <w:t>,</w:t>
      </w:r>
      <w:r w:rsidRPr="007A6BFF">
        <w:rPr>
          <w:b/>
        </w:rPr>
        <w:t xml:space="preserve"> </w:t>
      </w:r>
      <w:r w:rsidRPr="007A6BFF">
        <w:rPr>
          <w:lang w:val="es-CR"/>
        </w:rPr>
        <w:t>una multa de quinientos pesos centroamericanos o su equivalente en moneda nacional, por cada incumplimiento</w:t>
      </w:r>
      <w:r>
        <w:rPr>
          <w:lang w:val="es-CR"/>
        </w:rPr>
        <w:t>,</w:t>
      </w:r>
      <w:r w:rsidRPr="007A6BFF">
        <w:rPr>
          <w:lang w:val="es-CR"/>
        </w:rPr>
        <w:t xml:space="preserve"> sea un monto de  </w:t>
      </w:r>
      <w:r>
        <w:t xml:space="preserve">¢255.655, 00.00 (doscientos cincuenta y cinco mil seiscientos cincuenta y cinco colones  exactos) para la declaración aduanera </w:t>
      </w:r>
      <w:r w:rsidRPr="007A6BFF">
        <w:rPr>
          <w:b/>
        </w:rPr>
        <w:lastRenderedPageBreak/>
        <w:t>0</w:t>
      </w:r>
      <w:r>
        <w:rPr>
          <w:b/>
        </w:rPr>
        <w:t>XXXX</w:t>
      </w:r>
      <w:r w:rsidRPr="000E50A2">
        <w:t xml:space="preserve"> del 01 de junio de 2006, y </w:t>
      </w:r>
      <w:r>
        <w:t xml:space="preserve">¢256.215,00 (doscientos cincuenta y seis mil doscientos quince colones) por la declaración aduanera </w:t>
      </w:r>
      <w:r>
        <w:rPr>
          <w:b/>
        </w:rPr>
        <w:t>XXXX</w:t>
      </w:r>
      <w:r w:rsidRPr="000E50A2">
        <w:t xml:space="preserve"> de 13 de junio de 2006</w:t>
      </w:r>
      <w:r>
        <w:t xml:space="preserve">, </w:t>
      </w:r>
      <w:r w:rsidRPr="007A6BFF">
        <w:rPr>
          <w:rFonts w:cs="Arial"/>
        </w:rPr>
        <w:t xml:space="preserve">por la infracción estipulada en el artículo 236 inciso 24 de </w:t>
      </w:r>
      <w:smartTag w:uri="urn:schemas-microsoft-com:office:smarttags" w:element="PersonName">
        <w:smartTagPr>
          <w:attr w:name="ProductID" w:val="la LGA"/>
        </w:smartTagPr>
        <w:r w:rsidRPr="007A6BFF">
          <w:rPr>
            <w:rFonts w:cs="Arial"/>
          </w:rPr>
          <w:t>la LGA</w:t>
        </w:r>
      </w:smartTag>
      <w:r w:rsidRPr="007A6BFF">
        <w:rPr>
          <w:rFonts w:cs="Arial"/>
        </w:rPr>
        <w:t xml:space="preserve">, al estimar que no se </w:t>
      </w:r>
      <w:r w:rsidRPr="000E50A2">
        <w:t>transmitieron las facturas que respaldan la importación de las mercancías,</w:t>
      </w:r>
      <w:r>
        <w:t xml:space="preserve"> ya que </w:t>
      </w:r>
      <w:r w:rsidRPr="000E50A2">
        <w:t xml:space="preserve">para el caso de la Declaración </w:t>
      </w:r>
      <w:r w:rsidRPr="007A6BFF">
        <w:rPr>
          <w:b/>
        </w:rPr>
        <w:t>0</w:t>
      </w:r>
      <w:r>
        <w:rPr>
          <w:b/>
        </w:rPr>
        <w:t>XXXX</w:t>
      </w:r>
      <w:r w:rsidRPr="000E50A2">
        <w:t xml:space="preserve">, se transmite la factura número </w:t>
      </w:r>
      <w:r w:rsidRPr="00DF7E11">
        <w:rPr>
          <w:b/>
        </w:rPr>
        <w:t>1556663</w:t>
      </w:r>
      <w:r w:rsidRPr="000E50A2">
        <w:t xml:space="preserve"> con imagen correspondiente a la factura número </w:t>
      </w:r>
      <w:r>
        <w:rPr>
          <w:b/>
        </w:rPr>
        <w:t>1556815</w:t>
      </w:r>
      <w:r w:rsidRPr="000E50A2">
        <w:t xml:space="preserve">, y en la </w:t>
      </w:r>
      <w:r>
        <w:t>d</w:t>
      </w:r>
      <w:r w:rsidRPr="000E50A2">
        <w:t xml:space="preserve">eclaración </w:t>
      </w:r>
      <w:r>
        <w:t>a</w:t>
      </w:r>
      <w:r w:rsidRPr="000E50A2">
        <w:t xml:space="preserve">duanera </w:t>
      </w:r>
      <w:r>
        <w:rPr>
          <w:b/>
        </w:rPr>
        <w:t>XXXX</w:t>
      </w:r>
      <w:r w:rsidRPr="000E50A2">
        <w:t xml:space="preserve"> no se transmitió la factura número </w:t>
      </w:r>
      <w:r w:rsidRPr="007A6BFF">
        <w:rPr>
          <w:b/>
        </w:rPr>
        <w:t>6408</w:t>
      </w:r>
      <w:r>
        <w:t xml:space="preserve">, </w:t>
      </w:r>
      <w:r w:rsidRPr="000E50A2">
        <w:t>que implica un incumplimiento en lo referente a los artí</w:t>
      </w:r>
      <w:r>
        <w:t xml:space="preserve">culos 86 de la LGA y 315 </w:t>
      </w:r>
      <w:r w:rsidRPr="000E50A2">
        <w:t>del Reglamento</w:t>
      </w:r>
      <w:r>
        <w:t xml:space="preserve"> a la LGA</w:t>
      </w:r>
      <w:r w:rsidRPr="007A6BFF">
        <w:rPr>
          <w:rFonts w:cs="Arial"/>
        </w:rPr>
        <w:t xml:space="preserve">. </w:t>
      </w:r>
      <w:r w:rsidRPr="007A6BFF">
        <w:t>(</w:t>
      </w:r>
      <w:r w:rsidRPr="007A6BFF">
        <w:rPr>
          <w:lang w:val="es-CR"/>
        </w:rPr>
        <w:t>Ver folios 45-57)</w:t>
      </w:r>
    </w:p>
    <w:p w:rsidR="00747292" w:rsidRPr="00961D17" w:rsidRDefault="00747292" w:rsidP="00747292">
      <w:pPr>
        <w:spacing w:line="360" w:lineRule="auto"/>
        <w:ind w:left="720"/>
        <w:jc w:val="both"/>
      </w:pPr>
    </w:p>
    <w:p w:rsidR="00747292" w:rsidRPr="00AE6BEF" w:rsidRDefault="00747292" w:rsidP="00160BEC">
      <w:pPr>
        <w:numPr>
          <w:ilvl w:val="0"/>
          <w:numId w:val="7"/>
        </w:numPr>
        <w:overflowPunct/>
        <w:autoSpaceDE/>
        <w:autoSpaceDN/>
        <w:adjustRightInd/>
        <w:spacing w:line="360" w:lineRule="auto"/>
        <w:jc w:val="both"/>
        <w:textAlignment w:val="auto"/>
      </w:pPr>
      <w:r>
        <w:rPr>
          <w:lang w:val="es-CR"/>
        </w:rPr>
        <w:t xml:space="preserve">Que de conformidad con la información del Sistema de Información Tica, que constan del folio 92 al 113 y en especial las de los folios 128 y 129, aparecen para el DUA </w:t>
      </w:r>
      <w:r>
        <w:rPr>
          <w:b/>
          <w:lang w:val="es-CR"/>
        </w:rPr>
        <w:t>XXXX</w:t>
      </w:r>
      <w:r>
        <w:rPr>
          <w:lang w:val="es-CR"/>
        </w:rPr>
        <w:t xml:space="preserve"> de 01/06/2006 en la pantalla referida a las Imágenes de un DUA bajo el código 0013 como transmitida la factura numero  </w:t>
      </w:r>
      <w:r>
        <w:rPr>
          <w:b/>
          <w:lang w:val="es-CR"/>
        </w:rPr>
        <w:t xml:space="preserve">1556663 </w:t>
      </w:r>
      <w:r w:rsidRPr="009F5753">
        <w:rPr>
          <w:lang w:val="es-CR"/>
        </w:rPr>
        <w:t>apareciendo a folio 111 la imagen de esa factura, pero también consta a folio 129 que transmite</w:t>
      </w:r>
      <w:r w:rsidRPr="00DF7E11">
        <w:rPr>
          <w:lang w:val="es-CR"/>
        </w:rPr>
        <w:t xml:space="preserve"> la imagen de la factura</w:t>
      </w:r>
      <w:r>
        <w:rPr>
          <w:b/>
          <w:lang w:val="es-CR"/>
        </w:rPr>
        <w:t xml:space="preserve"> </w:t>
      </w:r>
      <w:r w:rsidRPr="00EE609A">
        <w:rPr>
          <w:b/>
          <w:lang w:val="es-CR"/>
        </w:rPr>
        <w:t>1556815</w:t>
      </w:r>
      <w:r>
        <w:rPr>
          <w:lang w:val="es-CR"/>
        </w:rPr>
        <w:t xml:space="preserve"> y; para el DUA </w:t>
      </w:r>
      <w:r>
        <w:rPr>
          <w:b/>
          <w:lang w:val="es-CR"/>
        </w:rPr>
        <w:t>XXXX</w:t>
      </w:r>
      <w:r>
        <w:rPr>
          <w:lang w:val="es-CR"/>
        </w:rPr>
        <w:t xml:space="preserve"> de 01/06/2006 en la pantalla referida a las Imágenes de un DUA bajo el código 0013 como transmitida la factura numero </w:t>
      </w:r>
      <w:r w:rsidRPr="00EE609A">
        <w:rPr>
          <w:b/>
          <w:lang w:val="es-CR"/>
        </w:rPr>
        <w:t>6320</w:t>
      </w:r>
      <w:r>
        <w:rPr>
          <w:lang w:val="es-CR"/>
        </w:rPr>
        <w:t xml:space="preserve"> misma que aparece trasmitida según consta</w:t>
      </w:r>
      <w:r w:rsidRPr="009F5753">
        <w:rPr>
          <w:lang w:val="es-CR"/>
        </w:rPr>
        <w:t xml:space="preserve"> folio </w:t>
      </w:r>
      <w:r>
        <w:rPr>
          <w:lang w:val="es-CR"/>
        </w:rPr>
        <w:t xml:space="preserve">128, pero también se transmite la </w:t>
      </w:r>
      <w:r w:rsidRPr="009F5753">
        <w:rPr>
          <w:lang w:val="es-CR"/>
        </w:rPr>
        <w:t>imagen de esa factura</w:t>
      </w:r>
      <w:r>
        <w:rPr>
          <w:lang w:val="es-CR"/>
        </w:rPr>
        <w:t xml:space="preserve"> </w:t>
      </w:r>
      <w:r w:rsidRPr="00EE609A">
        <w:rPr>
          <w:b/>
          <w:lang w:val="es-CR"/>
        </w:rPr>
        <w:t>6804</w:t>
      </w:r>
      <w:r>
        <w:rPr>
          <w:lang w:val="es-CR"/>
        </w:rPr>
        <w:t xml:space="preserve"> (folio 100).</w:t>
      </w:r>
    </w:p>
    <w:p w:rsidR="00747292" w:rsidRDefault="00747292" w:rsidP="00747292">
      <w:pPr>
        <w:pStyle w:val="Prrafodelista"/>
      </w:pPr>
    </w:p>
    <w:p w:rsidR="00747292" w:rsidRDefault="00747292" w:rsidP="00747292">
      <w:pPr>
        <w:spacing w:line="360" w:lineRule="auto"/>
        <w:ind w:left="284"/>
        <w:jc w:val="both"/>
        <w:rPr>
          <w:rFonts w:cs="Arial"/>
          <w:szCs w:val="24"/>
        </w:rPr>
      </w:pPr>
      <w:r>
        <w:t xml:space="preserve">De los hechos anteriores, sea la imputación sobre la que se basa la Dirección General de Aduanas para sancionar  al señor agente y la información que aparece en Sistema de Información Tica, existe una contradicción, ya que de lo expuesto es claro que fueron transmitidas para las dos declaraciones aduaneras las dos imágenes de las facturas (folios 128 y 129) dentro de las cuales </w:t>
      </w:r>
      <w:r w:rsidRPr="00EE609A">
        <w:rPr>
          <w:b/>
        </w:rPr>
        <w:t>se encuentran las indicadas como no transmitidas</w:t>
      </w:r>
      <w:r>
        <w:rPr>
          <w:b/>
        </w:rPr>
        <w:t xml:space="preserve"> por el órgano fiscalizador objeto de la sanción y que este Tribunal en el cotejo de la información en el mismo Sistema de Información Tica pudo corroborar</w:t>
      </w:r>
      <w:r w:rsidRPr="00EE609A">
        <w:rPr>
          <w:b/>
        </w:rPr>
        <w:t>.</w:t>
      </w:r>
      <w:r>
        <w:t xml:space="preserve"> De manera que estima este Colegiado, sin entrar a analizar el fondo del recurso por la nulidad que se decreta, que no están claros los elementos sobre los cuales se fundamenta la sanción impuesta, estimando </w:t>
      </w:r>
      <w:r>
        <w:lastRenderedPageBreak/>
        <w:t xml:space="preserve">que es necesario completar la investigación para determinar la eventual responsabilidad en el caso y en especial que la imputación  endilgada corresponde a los hechos del expediente, por lo que se hace necesario en el presente asunto </w:t>
      </w:r>
      <w:r w:rsidRPr="00474341">
        <w:rPr>
          <w:b/>
        </w:rPr>
        <w:t>buscar la verdad real</w:t>
      </w:r>
      <w:r>
        <w:t xml:space="preserve">, </w:t>
      </w:r>
      <w:r>
        <w:rPr>
          <w:rFonts w:cs="Arial"/>
          <w:szCs w:val="24"/>
        </w:rPr>
        <w:t xml:space="preserve">que de conformidad con las facultades otorgadas a la DGA le corresponde a ella como Administración Activa, efectuar una revisión detallada y exhaustiva, de los elementos sobre los que estima se ha generado un incumplimiento, por lo que se inicia el procedimiento sancionatorio que hoy se revisa, considerando que son dos declaraciones las estudiadas y cada una requiere de un análisis individual,  y al estar en principio trasmitidas las imágenes de las facturas comerciales </w:t>
      </w:r>
      <w:r w:rsidRPr="00EE609A">
        <w:rPr>
          <w:b/>
          <w:lang w:val="es-CR"/>
        </w:rPr>
        <w:t>1556815</w:t>
      </w:r>
      <w:r>
        <w:rPr>
          <w:lang w:val="es-CR"/>
        </w:rPr>
        <w:t xml:space="preserve"> y la </w:t>
      </w:r>
      <w:r>
        <w:rPr>
          <w:b/>
          <w:lang w:val="es-CR"/>
        </w:rPr>
        <w:t>1556663</w:t>
      </w:r>
      <w:r>
        <w:rPr>
          <w:lang w:val="es-CR"/>
        </w:rPr>
        <w:t xml:space="preserve"> del DUA  </w:t>
      </w:r>
      <w:r>
        <w:rPr>
          <w:b/>
          <w:lang w:val="es-CR"/>
        </w:rPr>
        <w:t>XXXX</w:t>
      </w:r>
      <w:r>
        <w:rPr>
          <w:lang w:val="es-CR"/>
        </w:rPr>
        <w:t xml:space="preserve"> y las  </w:t>
      </w:r>
      <w:r w:rsidRPr="00EE609A">
        <w:rPr>
          <w:b/>
          <w:lang w:val="es-CR"/>
        </w:rPr>
        <w:t>6804</w:t>
      </w:r>
      <w:r>
        <w:rPr>
          <w:lang w:val="es-CR"/>
        </w:rPr>
        <w:t xml:space="preserve"> y </w:t>
      </w:r>
      <w:r w:rsidRPr="00EE609A">
        <w:rPr>
          <w:b/>
          <w:lang w:val="es-CR"/>
        </w:rPr>
        <w:t>6320</w:t>
      </w:r>
      <w:r>
        <w:rPr>
          <w:lang w:val="es-CR"/>
        </w:rPr>
        <w:t xml:space="preserve"> del DUA </w:t>
      </w:r>
      <w:r>
        <w:rPr>
          <w:b/>
          <w:lang w:val="es-CR"/>
        </w:rPr>
        <w:t>XXXX,</w:t>
      </w:r>
      <w:r>
        <w:rPr>
          <w:lang w:val="es-CR"/>
        </w:rPr>
        <w:t xml:space="preserve"> </w:t>
      </w:r>
      <w:r>
        <w:rPr>
          <w:rFonts w:cs="Arial"/>
          <w:szCs w:val="24"/>
        </w:rPr>
        <w:t xml:space="preserve">en el Sistema de Información (hecho probado 4), lo que conlleva a que </w:t>
      </w:r>
      <w:r w:rsidRPr="00474341">
        <w:rPr>
          <w:rFonts w:cs="Arial"/>
          <w:b/>
          <w:szCs w:val="24"/>
        </w:rPr>
        <w:t>exista una imprecisión entre la sanción impuesta y los hechos imputados</w:t>
      </w:r>
      <w:r>
        <w:rPr>
          <w:rFonts w:cs="Arial"/>
          <w:szCs w:val="24"/>
        </w:rPr>
        <w:t xml:space="preserve">, es decir, se le impone una multa de $500 por cada incumplimiento, precisamente referido a la transmisión errónea en un caso y la no transmisión en otro, razón por la que en criterio de este Tribunal, la imputación no es precisa y clara, lo cual sin lugar a dudas genera nulidad absoluta de lo actuado, al existir elementos en contrario respecto de incumplimiento imputado, lo cual es violatorio del principio de tipicidad, así como del  principio constitucional del debido proceso.  </w:t>
      </w:r>
    </w:p>
    <w:p w:rsidR="00747292" w:rsidRDefault="00747292" w:rsidP="00747292">
      <w:pPr>
        <w:spacing w:line="360" w:lineRule="auto"/>
        <w:ind w:left="284"/>
        <w:jc w:val="both"/>
        <w:rPr>
          <w:rFonts w:cs="Arial"/>
          <w:szCs w:val="24"/>
        </w:rPr>
      </w:pPr>
    </w:p>
    <w:p w:rsidR="00747292" w:rsidRPr="000430C7" w:rsidRDefault="00747292" w:rsidP="00747292">
      <w:pPr>
        <w:pStyle w:val="Textoindependiente"/>
        <w:ind w:left="284"/>
        <w:rPr>
          <w:rFonts w:cs="Arial"/>
          <w:b/>
          <w:szCs w:val="24"/>
        </w:rPr>
      </w:pPr>
      <w:r w:rsidRPr="007B1A3E">
        <w:rPr>
          <w:rFonts w:cs="Arial"/>
          <w:b/>
        </w:rPr>
        <w:t>Es por ello, que se observan violaciones al elemento procedimiento del acto administrativo, por haberse realizado una inadecuada formulación de los cargos, que deriva en una incorrecta, confusa e indebida atribución de los mismos al recurrente, hechos por los cuales se le está sancionando con una multa de $1000 pesos centroamericanos.</w:t>
      </w:r>
      <w:r w:rsidRPr="007B1A3E">
        <w:rPr>
          <w:rFonts w:cs="Arial"/>
          <w:b/>
          <w:szCs w:val="24"/>
        </w:rPr>
        <w:t xml:space="preserve"> </w:t>
      </w:r>
      <w:r>
        <w:rPr>
          <w:rFonts w:cs="Arial"/>
          <w:b/>
          <w:szCs w:val="24"/>
        </w:rPr>
        <w:t xml:space="preserve">Llevando razón el recurrente cuando indica que </w:t>
      </w:r>
      <w:r w:rsidRPr="000430C7">
        <w:rPr>
          <w:rFonts w:cs="Arial"/>
          <w:b/>
          <w:szCs w:val="24"/>
        </w:rPr>
        <w:t xml:space="preserve"> lo primero que debe de definir y delimitar la Administración cuales son en concreto, los he</w:t>
      </w:r>
      <w:r>
        <w:rPr>
          <w:rFonts w:cs="Arial"/>
          <w:b/>
          <w:szCs w:val="24"/>
        </w:rPr>
        <w:t xml:space="preserve">chos cometidos ya sea </w:t>
      </w:r>
      <w:r w:rsidRPr="000430C7">
        <w:rPr>
          <w:rFonts w:cs="Arial"/>
          <w:b/>
          <w:szCs w:val="24"/>
        </w:rPr>
        <w:t xml:space="preserve"> se transmitió o no electrónicamente la factura 66529 o sí se transmitió o presentó pero</w:t>
      </w:r>
      <w:r w:rsidRPr="003D712E">
        <w:rPr>
          <w:rFonts w:ascii="Times New Roman" w:hAnsi="Times New Roman"/>
          <w:i/>
          <w:szCs w:val="24"/>
        </w:rPr>
        <w:t xml:space="preserve"> </w:t>
      </w:r>
      <w:r w:rsidRPr="000430C7">
        <w:rPr>
          <w:rFonts w:cs="Arial"/>
          <w:b/>
          <w:szCs w:val="24"/>
        </w:rPr>
        <w:t xml:space="preserve">de manera incorrecta o con errores u omisiones la factura </w:t>
      </w:r>
      <w:r>
        <w:rPr>
          <w:rFonts w:cs="Arial"/>
          <w:b/>
          <w:szCs w:val="24"/>
        </w:rPr>
        <w:t>1556663</w:t>
      </w:r>
      <w:r w:rsidRPr="000430C7">
        <w:rPr>
          <w:rFonts w:cs="Arial"/>
          <w:b/>
          <w:szCs w:val="24"/>
        </w:rPr>
        <w:t>.</w:t>
      </w:r>
    </w:p>
    <w:p w:rsidR="00747292" w:rsidRPr="00C14110" w:rsidRDefault="00747292" w:rsidP="00747292">
      <w:pPr>
        <w:spacing w:line="360" w:lineRule="auto"/>
        <w:ind w:left="240"/>
        <w:jc w:val="both"/>
        <w:rPr>
          <w:rFonts w:cs="Arial"/>
          <w:color w:val="000000"/>
        </w:rPr>
      </w:pPr>
    </w:p>
    <w:p w:rsidR="00747292" w:rsidRPr="00BE4712" w:rsidRDefault="00747292" w:rsidP="00747292">
      <w:pPr>
        <w:spacing w:line="360" w:lineRule="auto"/>
        <w:ind w:left="240"/>
        <w:jc w:val="both"/>
        <w:rPr>
          <w:rFonts w:cs="Arial"/>
        </w:rPr>
      </w:pPr>
      <w:r>
        <w:rPr>
          <w:rFonts w:cs="Arial"/>
        </w:rPr>
        <w:t xml:space="preserve">En tal sentido, </w:t>
      </w:r>
      <w:r w:rsidRPr="00BE4712">
        <w:rPr>
          <w:rFonts w:cs="Arial"/>
        </w:rPr>
        <w:t>considera este Tribunal que se han infringido en la especie, los principios de imputación e intimación, originando ese sólo hecho, la nulidad absoluta de las presentes actuaciones, ante la violación evidente del derecho de defensa real y efectiv</w:t>
      </w:r>
      <w:r>
        <w:rPr>
          <w:rFonts w:cs="Arial"/>
        </w:rPr>
        <w:t>a</w:t>
      </w:r>
      <w:r w:rsidRPr="00BE4712">
        <w:rPr>
          <w:rFonts w:cs="Arial"/>
        </w:rPr>
        <w:t xml:space="preserve"> del recurrente, conforme con </w:t>
      </w:r>
      <w:r>
        <w:rPr>
          <w:rFonts w:cs="Arial"/>
        </w:rPr>
        <w:t>los</w:t>
      </w:r>
      <w:r w:rsidRPr="00BE4712">
        <w:rPr>
          <w:rFonts w:cs="Arial"/>
        </w:rPr>
        <w:t xml:space="preserve"> artículo</w:t>
      </w:r>
      <w:r>
        <w:rPr>
          <w:rFonts w:cs="Arial"/>
        </w:rPr>
        <w:t>s</w:t>
      </w:r>
      <w:r w:rsidRPr="00BE4712">
        <w:rPr>
          <w:rFonts w:cs="Arial"/>
        </w:rPr>
        <w:t xml:space="preserve"> 223</w:t>
      </w:r>
      <w:r>
        <w:rPr>
          <w:rFonts w:cs="Arial"/>
        </w:rPr>
        <w:t xml:space="preserve"> y</w:t>
      </w:r>
      <w:r w:rsidRPr="00BE4712">
        <w:rPr>
          <w:rFonts w:cs="Arial"/>
        </w:rPr>
        <w:t xml:space="preserve"> </w:t>
      </w:r>
      <w:r>
        <w:rPr>
          <w:rFonts w:cs="Arial"/>
        </w:rPr>
        <w:t xml:space="preserve">351 </w:t>
      </w:r>
      <w:r w:rsidRPr="00BE4712">
        <w:rPr>
          <w:rFonts w:cs="Arial"/>
        </w:rPr>
        <w:t xml:space="preserve">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BE4712">
            <w:rPr>
              <w:rFonts w:cs="Arial"/>
            </w:rPr>
            <w:t>la Ley</w:t>
          </w:r>
        </w:smartTag>
        <w:r w:rsidRPr="00BE4712">
          <w:rPr>
            <w:rFonts w:cs="Arial"/>
          </w:rPr>
          <w:t xml:space="preserve"> General</w:t>
        </w:r>
      </w:smartTag>
      <w:r w:rsidRPr="00BE4712">
        <w:rPr>
          <w:rFonts w:cs="Arial"/>
        </w:rPr>
        <w:t xml:space="preserve"> de </w:t>
      </w:r>
      <w:smartTag w:uri="urn:schemas-microsoft-com:office:smarttags" w:element="PersonName">
        <w:smartTagPr>
          <w:attr w:name="ProductID" w:val="la Administraci￳n"/>
        </w:smartTagPr>
        <w:r w:rsidRPr="00BE4712">
          <w:rPr>
            <w:rFonts w:cs="Arial"/>
          </w:rPr>
          <w:t>la Administración</w:t>
        </w:r>
      </w:smartTag>
      <w:r w:rsidRPr="00BE4712">
        <w:rPr>
          <w:rFonts w:cs="Arial"/>
        </w:rPr>
        <w:t xml:space="preserve"> Pública</w:t>
      </w:r>
      <w:r>
        <w:rPr>
          <w:rFonts w:cs="Arial"/>
        </w:rPr>
        <w:t xml:space="preserve"> </w:t>
      </w:r>
      <w:r>
        <w:rPr>
          <w:rFonts w:cs="Arial"/>
          <w:szCs w:val="24"/>
        </w:rPr>
        <w:t xml:space="preserve">que </w:t>
      </w:r>
      <w:r w:rsidRPr="004A5458">
        <w:rPr>
          <w:rFonts w:cs="Arial"/>
          <w:szCs w:val="24"/>
        </w:rPr>
        <w:t>en su orden disponen</w:t>
      </w:r>
      <w:r>
        <w:rPr>
          <w:rFonts w:cs="Arial"/>
        </w:rPr>
        <w:t>:</w:t>
      </w:r>
    </w:p>
    <w:p w:rsidR="00747292" w:rsidRPr="00C31ECD" w:rsidRDefault="00747292" w:rsidP="00747292">
      <w:pPr>
        <w:spacing w:before="100" w:beforeAutospacing="1" w:after="100" w:afterAutospacing="1"/>
        <w:ind w:left="540"/>
        <w:rPr>
          <w:rFonts w:ascii="Times New Roman" w:hAnsi="Times New Roman"/>
          <w:i/>
          <w:color w:val="000000"/>
          <w:szCs w:val="24"/>
        </w:rPr>
      </w:pPr>
      <w:r>
        <w:rPr>
          <w:rFonts w:ascii="Times New Roman" w:hAnsi="Times New Roman"/>
          <w:i/>
          <w:color w:val="000000"/>
          <w:szCs w:val="24"/>
        </w:rPr>
        <w:lastRenderedPageBreak/>
        <w:t xml:space="preserve"> “</w:t>
      </w:r>
      <w:r w:rsidRPr="00C31ECD">
        <w:rPr>
          <w:rFonts w:ascii="Times New Roman" w:hAnsi="Times New Roman"/>
          <w:i/>
          <w:color w:val="000000"/>
          <w:szCs w:val="24"/>
        </w:rPr>
        <w:t xml:space="preserve">Artículo 223.- </w:t>
      </w:r>
    </w:p>
    <w:p w:rsidR="00747292" w:rsidRPr="00C31ECD" w:rsidRDefault="00747292" w:rsidP="00747292">
      <w:pPr>
        <w:spacing w:before="100" w:beforeAutospacing="1" w:after="100" w:afterAutospacing="1"/>
        <w:ind w:left="540"/>
        <w:rPr>
          <w:rFonts w:ascii="Times New Roman" w:hAnsi="Times New Roman"/>
          <w:i/>
          <w:color w:val="000000"/>
          <w:szCs w:val="24"/>
        </w:rPr>
      </w:pPr>
      <w:r w:rsidRPr="00C31ECD">
        <w:rPr>
          <w:rFonts w:ascii="Times New Roman" w:hAnsi="Times New Roman"/>
          <w:i/>
          <w:color w:val="000000"/>
          <w:szCs w:val="24"/>
        </w:rPr>
        <w:t xml:space="preserve">1. Sólo causará nulidad de lo actuado la omisión de formalidades sustanciales del procedimiento. </w:t>
      </w:r>
    </w:p>
    <w:p w:rsidR="00747292" w:rsidRPr="00915F8E" w:rsidRDefault="00747292" w:rsidP="00747292">
      <w:pPr>
        <w:spacing w:line="360" w:lineRule="auto"/>
        <w:ind w:left="540"/>
        <w:jc w:val="both"/>
        <w:rPr>
          <w:rFonts w:ascii="Times New Roman" w:hAnsi="Times New Roman"/>
          <w:szCs w:val="24"/>
        </w:rPr>
      </w:pPr>
      <w:r w:rsidRPr="00C31ECD">
        <w:rPr>
          <w:rFonts w:ascii="Times New Roman" w:hAnsi="Times New Roman"/>
          <w:i/>
          <w:color w:val="000000"/>
          <w:szCs w:val="24"/>
        </w:rPr>
        <w:t xml:space="preserve">2. Se entenderá como sustancial la formalidad </w:t>
      </w:r>
      <w:r w:rsidRPr="00915F8E">
        <w:rPr>
          <w:rFonts w:ascii="Times New Roman" w:hAnsi="Times New Roman"/>
          <w:b/>
          <w:i/>
          <w:color w:val="000000"/>
          <w:szCs w:val="24"/>
          <w:u w:val="single"/>
        </w:rPr>
        <w:t>cuya realización correcta hubiera impedido o cambiado la decisión final en aspectos importantes, o cuya omisión causare indefensión.</w:t>
      </w:r>
      <w:r>
        <w:rPr>
          <w:rFonts w:ascii="Times New Roman" w:hAnsi="Times New Roman"/>
          <w:b/>
          <w:i/>
          <w:color w:val="000000"/>
          <w:szCs w:val="24"/>
          <w:u w:val="single"/>
        </w:rPr>
        <w:t xml:space="preserve"> “</w:t>
      </w:r>
      <w:r>
        <w:rPr>
          <w:rFonts w:cs="Arial"/>
          <w:color w:val="000000"/>
          <w:szCs w:val="24"/>
        </w:rPr>
        <w:t>(E</w:t>
      </w:r>
      <w:r w:rsidRPr="001C4E78">
        <w:rPr>
          <w:rFonts w:cs="Arial"/>
          <w:color w:val="000000"/>
          <w:szCs w:val="24"/>
        </w:rPr>
        <w:t>l resaltado es nuestro)</w:t>
      </w:r>
    </w:p>
    <w:p w:rsidR="00747292" w:rsidRDefault="00747292" w:rsidP="00747292">
      <w:pPr>
        <w:spacing w:line="360" w:lineRule="auto"/>
        <w:ind w:left="284"/>
        <w:jc w:val="both"/>
        <w:rPr>
          <w:rFonts w:cs="Arial"/>
          <w:szCs w:val="24"/>
        </w:rPr>
      </w:pPr>
    </w:p>
    <w:p w:rsidR="00747292" w:rsidRPr="00C31ECD" w:rsidRDefault="00747292" w:rsidP="00747292">
      <w:pPr>
        <w:spacing w:before="100" w:beforeAutospacing="1" w:after="100" w:afterAutospacing="1"/>
        <w:ind w:left="540"/>
        <w:rPr>
          <w:rFonts w:ascii="Times New Roman" w:hAnsi="Times New Roman"/>
          <w:i/>
          <w:color w:val="000000"/>
          <w:szCs w:val="24"/>
        </w:rPr>
      </w:pPr>
      <w:r>
        <w:rPr>
          <w:rFonts w:ascii="Times New Roman" w:hAnsi="Times New Roman"/>
          <w:i/>
          <w:color w:val="000000"/>
          <w:szCs w:val="24"/>
        </w:rPr>
        <w:t>“</w:t>
      </w:r>
      <w:r w:rsidRPr="00C31ECD">
        <w:rPr>
          <w:rFonts w:ascii="Times New Roman" w:hAnsi="Times New Roman"/>
          <w:i/>
          <w:color w:val="000000"/>
          <w:szCs w:val="24"/>
        </w:rPr>
        <w:t xml:space="preserve">Artículo 351.- </w:t>
      </w:r>
    </w:p>
    <w:p w:rsidR="00747292" w:rsidRPr="00C31ECD" w:rsidRDefault="00747292" w:rsidP="00747292">
      <w:pPr>
        <w:spacing w:before="100" w:beforeAutospacing="1" w:after="100" w:afterAutospacing="1"/>
        <w:ind w:left="540"/>
        <w:rPr>
          <w:rFonts w:ascii="Times New Roman" w:hAnsi="Times New Roman"/>
          <w:i/>
          <w:color w:val="000000"/>
          <w:szCs w:val="24"/>
        </w:rPr>
      </w:pPr>
      <w:r w:rsidRPr="00C31ECD">
        <w:rPr>
          <w:rFonts w:ascii="Times New Roman" w:hAnsi="Times New Roman"/>
          <w:i/>
          <w:color w:val="000000"/>
          <w:szCs w:val="24"/>
        </w:rPr>
        <w:t xml:space="preserve">1. Al decidirse el recurso de apelación, se resolverá sobre su admisibilidad y, de ser admisible, se confirmará, modificará o revocará el acto impugnado. </w:t>
      </w:r>
    </w:p>
    <w:p w:rsidR="00747292" w:rsidRPr="00C31ECD" w:rsidRDefault="00747292" w:rsidP="00747292">
      <w:pPr>
        <w:ind w:left="540"/>
        <w:rPr>
          <w:rFonts w:ascii="Times New Roman" w:hAnsi="Times New Roman"/>
          <w:i/>
          <w:color w:val="000000"/>
          <w:szCs w:val="24"/>
        </w:rPr>
      </w:pPr>
      <w:r w:rsidRPr="00C31ECD">
        <w:rPr>
          <w:rFonts w:ascii="Times New Roman" w:hAnsi="Times New Roman"/>
          <w:i/>
          <w:color w:val="000000"/>
          <w:szCs w:val="24"/>
        </w:rPr>
        <w:t xml:space="preserve">2. El recurso podrá ser resuelto aun en perjuicio del recurrente cuando se trate de nulidad absoluta. </w:t>
      </w:r>
    </w:p>
    <w:p w:rsidR="00747292" w:rsidRDefault="00747292" w:rsidP="00747292">
      <w:pPr>
        <w:spacing w:line="360" w:lineRule="auto"/>
        <w:ind w:left="540"/>
        <w:jc w:val="both"/>
        <w:rPr>
          <w:rFonts w:ascii="Times New Roman" w:hAnsi="Times New Roman"/>
          <w:i/>
          <w:color w:val="000000"/>
          <w:szCs w:val="24"/>
        </w:rPr>
      </w:pPr>
      <w:r w:rsidRPr="00915F8E">
        <w:rPr>
          <w:rFonts w:ascii="Times New Roman" w:hAnsi="Times New Roman"/>
          <w:b/>
          <w:i/>
          <w:color w:val="000000"/>
          <w:szCs w:val="24"/>
          <w:u w:val="single"/>
        </w:rPr>
        <w:t>3. Si existiere algún vicio de forma de los que originan nulidad, se ordenará que se retrotraiga el expediente al momento en que el vicio fue cometido</w:t>
      </w:r>
      <w:r w:rsidRPr="00C31ECD">
        <w:rPr>
          <w:rFonts w:ascii="Times New Roman" w:hAnsi="Times New Roman"/>
          <w:i/>
          <w:color w:val="000000"/>
          <w:szCs w:val="24"/>
        </w:rPr>
        <w:t>, salvo posibilidad de saneamiento o ratificación.</w:t>
      </w:r>
      <w:r>
        <w:rPr>
          <w:rFonts w:ascii="Times New Roman" w:hAnsi="Times New Roman"/>
          <w:i/>
          <w:color w:val="000000"/>
          <w:szCs w:val="24"/>
        </w:rPr>
        <w:t xml:space="preserve">” </w:t>
      </w:r>
      <w:r w:rsidRPr="001C4E78">
        <w:rPr>
          <w:rFonts w:cs="Arial"/>
          <w:color w:val="000000"/>
          <w:szCs w:val="24"/>
        </w:rPr>
        <w:t>(El resaltado es nuestro)</w:t>
      </w:r>
    </w:p>
    <w:p w:rsidR="00747292" w:rsidRPr="00BE4712" w:rsidRDefault="00747292" w:rsidP="00747292">
      <w:pPr>
        <w:spacing w:line="360" w:lineRule="auto"/>
        <w:ind w:left="282"/>
        <w:jc w:val="both"/>
        <w:rPr>
          <w:rFonts w:cs="Arial"/>
        </w:rPr>
      </w:pPr>
    </w:p>
    <w:p w:rsidR="00747292" w:rsidRPr="009C057F" w:rsidRDefault="00747292" w:rsidP="00747292">
      <w:pPr>
        <w:spacing w:line="360" w:lineRule="auto"/>
        <w:ind w:left="240"/>
        <w:jc w:val="both"/>
        <w:rPr>
          <w:rFonts w:cs="Arial"/>
        </w:rPr>
      </w:pPr>
      <w:r w:rsidRPr="00BE4712">
        <w:rPr>
          <w:rFonts w:cs="Arial"/>
        </w:rPr>
        <w:t>Además</w:t>
      </w:r>
      <w:r>
        <w:rPr>
          <w:rFonts w:cs="Arial"/>
        </w:rPr>
        <w:t>,</w:t>
      </w:r>
      <w:r w:rsidRPr="00BE4712">
        <w:rPr>
          <w:rFonts w:cs="Arial"/>
        </w:rPr>
        <w:t xml:space="preserve"> no puede este Tribunal dejar de apuntar que estamos en presencia de un proceso sancionatorio</w:t>
      </w:r>
      <w:r>
        <w:rPr>
          <w:rFonts w:cs="Arial"/>
        </w:rPr>
        <w:t xml:space="preserve"> </w:t>
      </w:r>
      <w:r w:rsidRPr="00BE4712">
        <w:rPr>
          <w:rFonts w:cs="Arial"/>
        </w:rPr>
        <w:t>y por lo tanto</w:t>
      </w:r>
      <w:r w:rsidRPr="00BE4712">
        <w:rPr>
          <w:szCs w:val="24"/>
        </w:rPr>
        <w:t xml:space="preserve"> resultan aplicables las garantías del Derecho Penal,</w:t>
      </w:r>
      <w:r w:rsidRPr="00BE4712">
        <w:rPr>
          <w:rFonts w:cs="Arial"/>
        </w:rPr>
        <w:t xml:space="preserve"> esta r</w:t>
      </w:r>
      <w:r w:rsidRPr="00BE4712">
        <w:rPr>
          <w:rFonts w:cs="Arial"/>
          <w:szCs w:val="24"/>
        </w:rPr>
        <w:t xml:space="preserve">egla general que rige para el </w:t>
      </w:r>
      <w:r w:rsidRPr="00BE4712">
        <w:rPr>
          <w:rFonts w:cs="Arial"/>
          <w:color w:val="000000"/>
          <w:szCs w:val="24"/>
        </w:rPr>
        <w:t>ordenamiento jurídico penal, aplica también</w:t>
      </w:r>
      <w:r w:rsidRPr="00BE4712">
        <w:rPr>
          <w:rFonts w:cs="Arial"/>
          <w:szCs w:val="24"/>
        </w:rPr>
        <w:t xml:space="preserve"> al régimen sancionador en materia aduanera,</w:t>
      </w:r>
      <w:r w:rsidRPr="00BE4712">
        <w:rPr>
          <w:rFonts w:cs="Arial"/>
          <w:color w:val="000000"/>
          <w:szCs w:val="24"/>
        </w:rPr>
        <w:t xml:space="preserve"> puesto que la ley que debe ser aplicada es aquella que se ajuste a los hechos imputados, de allí que la </w:t>
      </w:r>
      <w:r w:rsidRPr="00973CBB">
        <w:rPr>
          <w:rFonts w:cs="Arial"/>
          <w:color w:val="000000"/>
          <w:szCs w:val="24"/>
          <w:u w:val="single"/>
        </w:rPr>
        <w:t>imputación y la intimación</w:t>
      </w:r>
      <w:r w:rsidRPr="00BE4712">
        <w:rPr>
          <w:rFonts w:cs="Arial"/>
          <w:color w:val="000000"/>
          <w:szCs w:val="24"/>
        </w:rPr>
        <w:t xml:space="preserve"> se </w:t>
      </w:r>
      <w:r w:rsidRPr="009C057F">
        <w:rPr>
          <w:rFonts w:cs="Arial"/>
          <w:color w:val="000000"/>
          <w:szCs w:val="24"/>
        </w:rPr>
        <w:t xml:space="preserve">deben regir por esos principios, los cuales han sido </w:t>
      </w:r>
      <w:r w:rsidRPr="009C057F">
        <w:rPr>
          <w:rFonts w:cs="Arial"/>
        </w:rPr>
        <w:t xml:space="preserve">definidos por </w:t>
      </w:r>
      <w:smartTag w:uri="urn:schemas-microsoft-com:office:smarttags" w:element="PersonName">
        <w:smartTagPr>
          <w:attr w:name="ProductID" w:val="la Sala Constitucional"/>
        </w:smartTagPr>
        <w:smartTag w:uri="urn:schemas-microsoft-com:office:smarttags" w:element="PersonName">
          <w:smartTagPr>
            <w:attr w:name="ProductID" w:val="la Sala"/>
          </w:smartTagPr>
          <w:r w:rsidRPr="009C057F">
            <w:rPr>
              <w:rFonts w:cs="Arial"/>
            </w:rPr>
            <w:t>la Sala</w:t>
          </w:r>
        </w:smartTag>
        <w:r w:rsidRPr="009C057F">
          <w:rPr>
            <w:rFonts w:cs="Arial"/>
          </w:rPr>
          <w:t xml:space="preserve"> Constitucional</w:t>
        </w:r>
      </w:smartTag>
      <w:r w:rsidRPr="009C057F">
        <w:rPr>
          <w:rFonts w:cs="Arial"/>
        </w:rPr>
        <w:t xml:space="preserve">, en su </w:t>
      </w:r>
      <w:r w:rsidRPr="009C057F">
        <w:rPr>
          <w:rFonts w:cs="Arial"/>
          <w:lang w:val="es-CR"/>
        </w:rPr>
        <w:t xml:space="preserve">Sentencia número 1739-92, </w:t>
      </w:r>
      <w:r w:rsidRPr="009C057F">
        <w:rPr>
          <w:rFonts w:cs="Arial"/>
        </w:rPr>
        <w:t xml:space="preserve">de la siguiente forma: </w:t>
      </w:r>
    </w:p>
    <w:p w:rsidR="00747292" w:rsidRPr="00B72A53" w:rsidRDefault="00747292" w:rsidP="00747292">
      <w:pPr>
        <w:spacing w:line="360" w:lineRule="auto"/>
        <w:ind w:left="709"/>
        <w:jc w:val="both"/>
        <w:rPr>
          <w:rFonts w:cs="Arial"/>
        </w:rPr>
      </w:pPr>
    </w:p>
    <w:p w:rsidR="00747292" w:rsidRPr="006C2E66" w:rsidRDefault="00747292" w:rsidP="00747292">
      <w:pPr>
        <w:spacing w:line="360" w:lineRule="auto"/>
        <w:ind w:left="709"/>
        <w:jc w:val="both"/>
        <w:rPr>
          <w:rFonts w:cs="Arial"/>
          <w:lang w:val="es-CR"/>
        </w:rPr>
      </w:pPr>
      <w:r w:rsidRPr="004F1366">
        <w:rPr>
          <w:rFonts w:cs="Arial"/>
          <w:b/>
          <w:u w:val="single"/>
          <w:lang w:val="es-CR"/>
        </w:rPr>
        <w:t>El principio de intimación</w:t>
      </w:r>
      <w:r w:rsidRPr="00B72A53">
        <w:rPr>
          <w:rFonts w:cs="Arial"/>
          <w:lang w:val="es-CR"/>
        </w:rPr>
        <w:t>:</w:t>
      </w:r>
      <w:r w:rsidRPr="006C2E66">
        <w:rPr>
          <w:rFonts w:cs="Arial"/>
          <w:lang w:val="es-CR"/>
        </w:rPr>
        <w:t xml:space="preserve"> “…</w:t>
      </w:r>
      <w:r w:rsidRPr="006C2E66">
        <w:rPr>
          <w:rFonts w:cs="Arial"/>
          <w:i/>
          <w:iCs/>
          <w:sz w:val="22"/>
          <w:szCs w:val="22"/>
          <w:lang w:val="es-CR"/>
        </w:rPr>
        <w:t xml:space="preserve">es el que da lugar al derecho de todo imputado a ser instruido de cargos, es decir, puesto en conocimiento de la acusación, desde el primer momento. Es obligación de todas las autoridades que intervienen en el proceso, instruir de cargos y advertir sus derechos a todo imputado, </w:t>
      </w:r>
      <w:r w:rsidRPr="006C2E66">
        <w:rPr>
          <w:rFonts w:cs="Arial"/>
          <w:b/>
          <w:bCs/>
          <w:i/>
          <w:iCs/>
          <w:sz w:val="22"/>
          <w:szCs w:val="22"/>
          <w:lang w:val="es-CR"/>
        </w:rPr>
        <w:t>mediante una relación oportuna, expresa, precisa, clara y circunstanciada de los hechos y sus consecuencias legales.</w:t>
      </w:r>
      <w:r>
        <w:rPr>
          <w:rFonts w:cs="Arial"/>
          <w:b/>
          <w:bCs/>
          <w:i/>
          <w:iCs/>
          <w:sz w:val="22"/>
          <w:szCs w:val="22"/>
          <w:lang w:val="es-CR"/>
        </w:rPr>
        <w:t xml:space="preserve">” </w:t>
      </w:r>
      <w:r w:rsidRPr="006C2E66">
        <w:rPr>
          <w:rFonts w:cs="Arial"/>
          <w:sz w:val="22"/>
          <w:szCs w:val="22"/>
          <w:lang w:val="es-CR"/>
        </w:rPr>
        <w:t xml:space="preserve"> </w:t>
      </w:r>
    </w:p>
    <w:p w:rsidR="00747292" w:rsidRPr="006C2E66" w:rsidRDefault="00747292" w:rsidP="00747292">
      <w:pPr>
        <w:spacing w:line="360" w:lineRule="auto"/>
        <w:ind w:left="1418"/>
        <w:jc w:val="both"/>
        <w:rPr>
          <w:rFonts w:cs="Arial"/>
          <w:sz w:val="22"/>
          <w:szCs w:val="22"/>
          <w:lang w:val="es-CR"/>
        </w:rPr>
      </w:pPr>
    </w:p>
    <w:p w:rsidR="00747292" w:rsidRPr="009C057F" w:rsidRDefault="00747292" w:rsidP="00747292">
      <w:pPr>
        <w:spacing w:line="360" w:lineRule="auto"/>
        <w:ind w:left="709"/>
        <w:jc w:val="both"/>
        <w:rPr>
          <w:rFonts w:cs="Arial"/>
          <w:szCs w:val="24"/>
          <w:lang w:val="es-CR"/>
        </w:rPr>
      </w:pPr>
      <w:r w:rsidRPr="004F1366">
        <w:rPr>
          <w:rFonts w:cs="Arial"/>
          <w:u w:val="single"/>
          <w:lang w:val="es-CR"/>
        </w:rPr>
        <w:t xml:space="preserve">El </w:t>
      </w:r>
      <w:r w:rsidRPr="004F1366">
        <w:rPr>
          <w:rFonts w:cs="Arial"/>
          <w:b/>
          <w:u w:val="single"/>
          <w:lang w:val="es-CR"/>
        </w:rPr>
        <w:t>principio de imputación</w:t>
      </w:r>
      <w:r w:rsidRPr="006C2E66">
        <w:rPr>
          <w:rFonts w:cs="Arial"/>
          <w:lang w:val="es-CR"/>
        </w:rPr>
        <w:t xml:space="preserve">: </w:t>
      </w:r>
      <w:r w:rsidRPr="006C2E66">
        <w:rPr>
          <w:rFonts w:cs="Arial"/>
          <w:sz w:val="22"/>
          <w:szCs w:val="22"/>
          <w:lang w:val="es-CR"/>
        </w:rPr>
        <w:t>“</w:t>
      </w:r>
      <w:r>
        <w:rPr>
          <w:rFonts w:cs="Arial"/>
          <w:sz w:val="22"/>
          <w:szCs w:val="22"/>
          <w:lang w:val="es-CR"/>
        </w:rPr>
        <w:t>…</w:t>
      </w:r>
      <w:r w:rsidRPr="006C2E66">
        <w:rPr>
          <w:rFonts w:cs="Arial"/>
          <w:i/>
          <w:iCs/>
          <w:sz w:val="22"/>
          <w:szCs w:val="22"/>
          <w:lang w:val="es-CR"/>
        </w:rPr>
        <w:t xml:space="preserve">es el que da lugar al derecho de todo imputado a ser instruido de cargos. Es obligación de todas las autoridades la individualización del imputado, </w:t>
      </w:r>
      <w:r w:rsidRPr="009C057F">
        <w:rPr>
          <w:rFonts w:cs="Arial"/>
          <w:b/>
          <w:i/>
          <w:iCs/>
          <w:sz w:val="22"/>
          <w:szCs w:val="22"/>
          <w:lang w:val="es-CR"/>
        </w:rPr>
        <w:t>describir detallada, precisa y claramente el hecho de que se le acusa,</w:t>
      </w:r>
      <w:r w:rsidRPr="006C2E66">
        <w:rPr>
          <w:rFonts w:cs="Arial"/>
          <w:i/>
          <w:iCs/>
          <w:sz w:val="22"/>
          <w:szCs w:val="22"/>
          <w:lang w:val="es-CR"/>
        </w:rPr>
        <w:t xml:space="preserve"> y hacer una clara clasificación legal del hecho, señalando los fundamentos de derecho de la acusación y </w:t>
      </w:r>
      <w:r w:rsidRPr="009C057F">
        <w:rPr>
          <w:rFonts w:cs="Arial"/>
          <w:bCs/>
          <w:i/>
          <w:iCs/>
          <w:sz w:val="22"/>
          <w:szCs w:val="22"/>
          <w:lang w:val="es-CR"/>
        </w:rPr>
        <w:t>concreta pretensión punitiva.</w:t>
      </w:r>
      <w:r>
        <w:rPr>
          <w:rFonts w:cs="Arial"/>
          <w:bCs/>
          <w:i/>
          <w:iCs/>
          <w:sz w:val="22"/>
          <w:szCs w:val="22"/>
          <w:lang w:val="es-CR"/>
        </w:rPr>
        <w:t>”</w:t>
      </w:r>
      <w:r w:rsidRPr="009C057F">
        <w:rPr>
          <w:rFonts w:cs="Arial"/>
          <w:bCs/>
          <w:i/>
          <w:iCs/>
          <w:sz w:val="22"/>
          <w:szCs w:val="22"/>
          <w:lang w:val="es-CR"/>
        </w:rPr>
        <w:t xml:space="preserve"> </w:t>
      </w:r>
      <w:r>
        <w:rPr>
          <w:rFonts w:cs="Arial"/>
          <w:bCs/>
          <w:iCs/>
          <w:szCs w:val="24"/>
          <w:lang w:val="es-CR"/>
        </w:rPr>
        <w:t>(El resaltado no es del original)</w:t>
      </w:r>
    </w:p>
    <w:p w:rsidR="00747292" w:rsidRDefault="00747292" w:rsidP="00747292">
      <w:pPr>
        <w:spacing w:line="360" w:lineRule="auto"/>
        <w:ind w:left="426"/>
        <w:jc w:val="both"/>
        <w:rPr>
          <w:rFonts w:cs="Arial"/>
        </w:rPr>
      </w:pPr>
    </w:p>
    <w:p w:rsidR="00747292" w:rsidRPr="00B969AF" w:rsidRDefault="00747292" w:rsidP="00747292">
      <w:pPr>
        <w:pStyle w:val="Textoindependiente3"/>
        <w:ind w:left="284"/>
        <w:rPr>
          <w:rFonts w:cs="Arial"/>
          <w:szCs w:val="24"/>
        </w:rPr>
      </w:pPr>
      <w:r w:rsidRPr="00B969AF">
        <w:rPr>
          <w:rFonts w:cs="Arial"/>
          <w:szCs w:val="24"/>
        </w:rPr>
        <w:t xml:space="preserve">Se reconoce así que la imputación, es un derecho reconocido al presunto infractor, de conocer la acusación formal y expediente que la respalda, y cuyo requisito necesariamente debe cumplirse en todos los casos que instruya </w:t>
      </w:r>
      <w:smartTag w:uri="urn:schemas-microsoft-com:office:smarttags" w:element="PersonName">
        <w:smartTagPr>
          <w:attr w:name="ProductID" w:val="la Administraci￳n"/>
        </w:smartTagPr>
        <w:r w:rsidRPr="00B969AF">
          <w:rPr>
            <w:rFonts w:cs="Arial"/>
            <w:szCs w:val="24"/>
          </w:rPr>
          <w:t>la Administración</w:t>
        </w:r>
      </w:smartTag>
      <w:r w:rsidRPr="00B969AF">
        <w:rPr>
          <w:rFonts w:cs="Arial"/>
          <w:szCs w:val="24"/>
        </w:rPr>
        <w:t xml:space="preserve"> donde somete a una persona, física o jurídica, a un procedimiento teniendo por finalidad la imposición de una sanción.</w:t>
      </w:r>
    </w:p>
    <w:p w:rsidR="00747292" w:rsidRPr="00B969AF" w:rsidRDefault="00747292" w:rsidP="00747292">
      <w:pPr>
        <w:pStyle w:val="Textoindependiente3"/>
        <w:ind w:left="709"/>
        <w:rPr>
          <w:rFonts w:cs="Arial"/>
          <w:szCs w:val="24"/>
        </w:rPr>
      </w:pPr>
    </w:p>
    <w:p w:rsidR="00747292" w:rsidRDefault="00747292" w:rsidP="00747292">
      <w:pPr>
        <w:pStyle w:val="Textoindependiente3"/>
        <w:ind w:left="284"/>
        <w:rPr>
          <w:rFonts w:cs="Arial"/>
          <w:szCs w:val="24"/>
        </w:rPr>
      </w:pPr>
      <w:r w:rsidRPr="00B969AF">
        <w:rPr>
          <w:rFonts w:cs="Arial"/>
          <w:szCs w:val="24"/>
        </w:rPr>
        <w:t xml:space="preserve">Al resultar aplicable este principio al caso, </w:t>
      </w:r>
      <w:smartTag w:uri="urn:schemas-microsoft-com:office:smarttags" w:element="PersonName">
        <w:smartTagPr>
          <w:attr w:name="ProductID" w:val="la DGA"/>
        </w:smartTagPr>
        <w:r w:rsidRPr="00B969AF">
          <w:rPr>
            <w:rFonts w:cs="Arial"/>
            <w:szCs w:val="24"/>
          </w:rPr>
          <w:t>la DGA</w:t>
        </w:r>
      </w:smartTag>
      <w:r w:rsidRPr="00B969AF">
        <w:rPr>
          <w:rFonts w:cs="Arial"/>
          <w:szCs w:val="24"/>
        </w:rPr>
        <w:t xml:space="preserve"> tenía que </w:t>
      </w:r>
      <w:r>
        <w:rPr>
          <w:rFonts w:cs="Arial"/>
          <w:szCs w:val="24"/>
        </w:rPr>
        <w:t xml:space="preserve">verificar debidamente </w:t>
      </w:r>
      <w:r w:rsidRPr="00B969AF">
        <w:rPr>
          <w:rFonts w:cs="Arial"/>
          <w:szCs w:val="24"/>
        </w:rPr>
        <w:t xml:space="preserve">el hecho del que acusa, </w:t>
      </w:r>
      <w:r>
        <w:rPr>
          <w:rFonts w:cs="Arial"/>
          <w:szCs w:val="24"/>
        </w:rPr>
        <w:t xml:space="preserve">ya que expresamente se señala </w:t>
      </w:r>
      <w:r>
        <w:t xml:space="preserve">que </w:t>
      </w:r>
      <w:r w:rsidRPr="000E50A2">
        <w:t xml:space="preserve">para el caso de la Declaración Aduanera </w:t>
      </w:r>
      <w:r w:rsidRPr="000E50A2">
        <w:rPr>
          <w:b/>
        </w:rPr>
        <w:t>0</w:t>
      </w:r>
      <w:r>
        <w:rPr>
          <w:b/>
        </w:rPr>
        <w:t>XXXX</w:t>
      </w:r>
      <w:r w:rsidRPr="000E50A2">
        <w:t xml:space="preserve"> del 01 de junio de 2006, se transmite la factura número </w:t>
      </w:r>
      <w:r w:rsidRPr="009A79FB">
        <w:rPr>
          <w:b/>
        </w:rPr>
        <w:t>1556663</w:t>
      </w:r>
      <w:r w:rsidRPr="000E50A2">
        <w:t xml:space="preserve"> con imagen correspondiente a la factura número </w:t>
      </w:r>
      <w:r>
        <w:rPr>
          <w:b/>
        </w:rPr>
        <w:t xml:space="preserve">1556815, </w:t>
      </w:r>
      <w:r>
        <w:t>hecho que</w:t>
      </w:r>
      <w:r w:rsidRPr="009B6463">
        <w:t xml:space="preserve"> se puede verificar en el </w:t>
      </w:r>
      <w:r>
        <w:t>S</w:t>
      </w:r>
      <w:r w:rsidRPr="009B6463">
        <w:t>istema TICA, bajo el c</w:t>
      </w:r>
      <w:r>
        <w:t>ódigo de documento</w:t>
      </w:r>
      <w:r w:rsidRPr="009B6463">
        <w:t xml:space="preserve"> número 0013</w:t>
      </w:r>
      <w:r w:rsidRPr="000E50A2">
        <w:t xml:space="preserve"> </w:t>
      </w:r>
      <w:r>
        <w:t xml:space="preserve">y </w:t>
      </w:r>
      <w:r w:rsidRPr="000E50A2">
        <w:t xml:space="preserve">en la Declaración Aduanera </w:t>
      </w:r>
      <w:r>
        <w:rPr>
          <w:b/>
        </w:rPr>
        <w:t>XXXX</w:t>
      </w:r>
      <w:r w:rsidRPr="000E50A2">
        <w:t xml:space="preserve"> de 13 de junio de 2006 no se transmitió la factura</w:t>
      </w:r>
      <w:r>
        <w:t xml:space="preserve"> comercial</w:t>
      </w:r>
      <w:r w:rsidRPr="000E50A2">
        <w:t xml:space="preserve"> número </w:t>
      </w:r>
      <w:r w:rsidRPr="008C05A3">
        <w:rPr>
          <w:b/>
        </w:rPr>
        <w:t>6408</w:t>
      </w:r>
      <w:r>
        <w:t xml:space="preserve">, situación que igualmente puede ser corroborada en dicho Sistema, </w:t>
      </w:r>
      <w:r>
        <w:rPr>
          <w:b/>
        </w:rPr>
        <w:t xml:space="preserve"> </w:t>
      </w:r>
      <w:r>
        <w:t>constatándose</w:t>
      </w:r>
      <w:r w:rsidRPr="003E248B">
        <w:t xml:space="preserve"> en la descripción de documentos asociados bajo el código 013</w:t>
      </w:r>
      <w:r>
        <w:t>,</w:t>
      </w:r>
      <w:r w:rsidRPr="003E248B">
        <w:t xml:space="preserve"> </w:t>
      </w:r>
      <w:r>
        <w:t xml:space="preserve">que </w:t>
      </w:r>
      <w:r w:rsidRPr="003E248B">
        <w:t xml:space="preserve">no se transmitió </w:t>
      </w:r>
      <w:r>
        <w:t xml:space="preserve">la imagen de </w:t>
      </w:r>
      <w:r w:rsidRPr="003E248B">
        <w:t>la factura comercial correspondiente</w:t>
      </w:r>
      <w:r>
        <w:t xml:space="preserve"> y que, este Tribunal a la hora de revisar las declaraciones aduaneras en el Sistema de Información Tica pudo advertir de la constancia que al efecto realiza la Jueza de Instrucción que corren a los folios 114 y 130, que se transmitieron </w:t>
      </w:r>
      <w:r>
        <w:rPr>
          <w:lang w:val="es-CR"/>
        </w:rPr>
        <w:t xml:space="preserve">para el DUA </w:t>
      </w:r>
      <w:r>
        <w:rPr>
          <w:b/>
          <w:lang w:val="es-CR"/>
        </w:rPr>
        <w:t>XXXX</w:t>
      </w:r>
      <w:r>
        <w:rPr>
          <w:lang w:val="es-CR"/>
        </w:rPr>
        <w:t xml:space="preserve"> de 01/06/2006 las imágenes de las facturas </w:t>
      </w:r>
      <w:r w:rsidRPr="00EE609A">
        <w:rPr>
          <w:b/>
          <w:lang w:val="es-CR"/>
        </w:rPr>
        <w:t>1556815</w:t>
      </w:r>
      <w:r>
        <w:rPr>
          <w:lang w:val="es-CR"/>
        </w:rPr>
        <w:t xml:space="preserve"> y la </w:t>
      </w:r>
      <w:r>
        <w:rPr>
          <w:b/>
          <w:lang w:val="es-CR"/>
        </w:rPr>
        <w:t>1556663</w:t>
      </w:r>
      <w:r>
        <w:rPr>
          <w:lang w:val="es-CR"/>
        </w:rPr>
        <w:t xml:space="preserve"> (folios 111 y 129) y la el DUA </w:t>
      </w:r>
      <w:r>
        <w:rPr>
          <w:b/>
        </w:rPr>
        <w:t>XXXX</w:t>
      </w:r>
      <w:r w:rsidRPr="000E50A2">
        <w:t xml:space="preserve"> </w:t>
      </w:r>
      <w:r>
        <w:rPr>
          <w:lang w:val="es-CR"/>
        </w:rPr>
        <w:t xml:space="preserve">de 13/06/2006 las imágenes de las facturas </w:t>
      </w:r>
      <w:r w:rsidRPr="00EE609A">
        <w:rPr>
          <w:b/>
          <w:lang w:val="es-CR"/>
        </w:rPr>
        <w:t>6804</w:t>
      </w:r>
      <w:r>
        <w:rPr>
          <w:lang w:val="es-CR"/>
        </w:rPr>
        <w:t xml:space="preserve"> y </w:t>
      </w:r>
      <w:r w:rsidRPr="00EE609A">
        <w:rPr>
          <w:b/>
          <w:lang w:val="es-CR"/>
        </w:rPr>
        <w:t>6320</w:t>
      </w:r>
      <w:r>
        <w:t xml:space="preserve"> (hecho probado 4), por lo que </w:t>
      </w:r>
      <w:r w:rsidRPr="00B969AF">
        <w:rPr>
          <w:rFonts w:cs="Arial"/>
          <w:szCs w:val="24"/>
        </w:rPr>
        <w:t xml:space="preserve">en la especie se observan incongruencias entre los hechos </w:t>
      </w:r>
      <w:r>
        <w:rPr>
          <w:rFonts w:cs="Arial"/>
          <w:szCs w:val="24"/>
        </w:rPr>
        <w:t>imputados</w:t>
      </w:r>
      <w:r w:rsidRPr="00B969AF">
        <w:rPr>
          <w:rFonts w:cs="Arial"/>
          <w:szCs w:val="24"/>
        </w:rPr>
        <w:t xml:space="preserve"> </w:t>
      </w:r>
      <w:r>
        <w:rPr>
          <w:rFonts w:cs="Arial"/>
          <w:szCs w:val="24"/>
        </w:rPr>
        <w:t xml:space="preserve">y lo que consta en el propio Sistema de Información Tica,  </w:t>
      </w:r>
      <w:r w:rsidRPr="00B969AF">
        <w:rPr>
          <w:rFonts w:cs="Arial"/>
          <w:szCs w:val="24"/>
        </w:rPr>
        <w:t xml:space="preserve">por lo que consecuentemente no puede ser sancionado el </w:t>
      </w:r>
      <w:r>
        <w:rPr>
          <w:rFonts w:cs="Arial"/>
          <w:szCs w:val="24"/>
        </w:rPr>
        <w:t>recurrente</w:t>
      </w:r>
      <w:r w:rsidRPr="00B969AF">
        <w:rPr>
          <w:rFonts w:cs="Arial"/>
          <w:szCs w:val="24"/>
        </w:rPr>
        <w:t xml:space="preserve"> bajo los supuestos establecidos por </w:t>
      </w:r>
      <w:smartTag w:uri="urn:schemas-microsoft-com:office:smarttags" w:element="PersonName">
        <w:smartTagPr>
          <w:attr w:name="ProductID" w:val="la DGA."/>
        </w:smartTagPr>
        <w:r w:rsidRPr="00B969AF">
          <w:rPr>
            <w:rFonts w:cs="Arial"/>
            <w:szCs w:val="24"/>
          </w:rPr>
          <w:t>la DGA.</w:t>
        </w:r>
      </w:smartTag>
      <w:r w:rsidRPr="00B969AF">
        <w:rPr>
          <w:rFonts w:cs="Arial"/>
          <w:szCs w:val="24"/>
        </w:rPr>
        <w:t xml:space="preserve">  </w:t>
      </w:r>
    </w:p>
    <w:p w:rsidR="00747292" w:rsidRDefault="00747292" w:rsidP="00747292">
      <w:pPr>
        <w:pStyle w:val="Textoindependiente3"/>
        <w:ind w:left="284"/>
        <w:rPr>
          <w:rFonts w:cs="Arial"/>
          <w:szCs w:val="24"/>
        </w:rPr>
      </w:pPr>
    </w:p>
    <w:p w:rsidR="00747292" w:rsidRPr="007454A3" w:rsidRDefault="00747292" w:rsidP="00747292">
      <w:pPr>
        <w:spacing w:line="360" w:lineRule="auto"/>
        <w:ind w:left="284" w:right="51"/>
        <w:jc w:val="both"/>
        <w:rPr>
          <w:rFonts w:cs="Arial"/>
        </w:rPr>
      </w:pPr>
      <w:r w:rsidRPr="0011483A">
        <w:rPr>
          <w:rFonts w:cs="Arial"/>
          <w:szCs w:val="24"/>
        </w:rPr>
        <w:t>En consecuencia, por todo lo anterior no puede este Tribunal, según sus competencias y limitaciones como órgano contralor de legalidad, más que estimar que existe</w:t>
      </w:r>
      <w:r>
        <w:rPr>
          <w:rFonts w:cs="Arial"/>
          <w:szCs w:val="24"/>
        </w:rPr>
        <w:t xml:space="preserve">n vicios </w:t>
      </w:r>
      <w:r w:rsidRPr="0011483A">
        <w:rPr>
          <w:rFonts w:cs="Arial"/>
          <w:szCs w:val="24"/>
        </w:rPr>
        <w:t>en las presentes actuaciones y anular todo lo actuado a partir</w:t>
      </w:r>
      <w:r>
        <w:rPr>
          <w:rFonts w:cs="Arial"/>
          <w:szCs w:val="24"/>
        </w:rPr>
        <w:t xml:space="preserve"> del acto inicial</w:t>
      </w:r>
      <w:r>
        <w:rPr>
          <w:rFonts w:cs="Arial"/>
        </w:rPr>
        <w:t xml:space="preserve"> inclusive, </w:t>
      </w:r>
      <w:r w:rsidRPr="0011483A">
        <w:rPr>
          <w:rFonts w:cs="Arial"/>
          <w:szCs w:val="24"/>
        </w:rPr>
        <w:t>por ser contrari</w:t>
      </w:r>
      <w:r>
        <w:rPr>
          <w:rFonts w:cs="Arial"/>
          <w:szCs w:val="24"/>
        </w:rPr>
        <w:t>a</w:t>
      </w:r>
      <w:r w:rsidRPr="0011483A">
        <w:rPr>
          <w:rFonts w:cs="Arial"/>
          <w:szCs w:val="24"/>
        </w:rPr>
        <w:t xml:space="preserve"> al ordenamiento jurídico, por lo que al tenor de lo expuesto por los artículos 39 y 41 de </w:t>
      </w:r>
      <w:smartTag w:uri="urn:schemas-microsoft-com:office:smarttags" w:element="PersonName">
        <w:smartTagPr>
          <w:attr w:name="ProductID" w:val="la Constituci￳n Pol￭tica"/>
        </w:smartTagPr>
        <w:r w:rsidRPr="0011483A">
          <w:rPr>
            <w:rFonts w:cs="Arial"/>
            <w:szCs w:val="24"/>
          </w:rPr>
          <w:t>la Constitución Política</w:t>
        </w:r>
      </w:smartTag>
      <w:r w:rsidRPr="0011483A">
        <w:rPr>
          <w:rFonts w:cs="Arial"/>
          <w:szCs w:val="24"/>
        </w:rPr>
        <w:t xml:space="preserve">, 128, 131, 132 y 133 y concordantes, y artículos </w:t>
      </w:r>
      <w:smartTag w:uri="urn:schemas-microsoft-com:office:smarttags" w:element="metricconverter">
        <w:smartTagPr>
          <w:attr w:name="ProductID" w:val="165 a"/>
        </w:smartTagPr>
        <w:r w:rsidRPr="0011483A">
          <w:rPr>
            <w:rFonts w:cs="Arial"/>
            <w:szCs w:val="24"/>
          </w:rPr>
          <w:t>165 a</w:t>
        </w:r>
      </w:smartTag>
      <w:r w:rsidRPr="0011483A">
        <w:rPr>
          <w:rFonts w:cs="Arial"/>
          <w:szCs w:val="24"/>
        </w:rPr>
        <w:t xml:space="preserve"> 172, 223 de </w:t>
      </w:r>
      <w:smartTag w:uri="urn:schemas-microsoft-com:office:smarttags" w:element="PersonName">
        <w:smartTagPr>
          <w:attr w:name="ProductID" w:val="la Ley General"/>
        </w:smartTagPr>
        <w:r w:rsidRPr="0011483A">
          <w:rPr>
            <w:rFonts w:cs="Arial"/>
            <w:szCs w:val="24"/>
          </w:rPr>
          <w:t>la Ley General</w:t>
        </w:r>
      </w:smartTag>
      <w:r w:rsidRPr="0011483A">
        <w:rPr>
          <w:rFonts w:cs="Arial"/>
          <w:szCs w:val="24"/>
        </w:rPr>
        <w:t xml:space="preserve"> de </w:t>
      </w:r>
      <w:smartTag w:uri="urn:schemas-microsoft-com:office:smarttags" w:element="PersonName">
        <w:smartTagPr>
          <w:attr w:name="ProductID" w:val="ミヹ辀ᒌベ庈ٔ  ţĎ㖸ٕrodriguezml@hacienda.go.cr ŴĈ帜ٔ剸ٌ殨ٕTagűĈ쟈ミ辀墄ٔٗžĎ泸ٖCESPEDESZAŻĈ鹈ٖ³ŃĈ、À䘀ꃽ矦蠝知攐ٔ,̀ꆀ短彘ٔ慾ٔ愸ٔ彄ٔ徨ٔ#悬ٔ揯短㡶短ረ矫枅短䲚短㭱短桤短暃短暯短曖短彘ٔ慾ٔ愸ٔ怀ٔ彄ٔ㭒短䀹短㫗短막矫맠矫맷矫먎矫䟕矧뾯矦矦䬍矨仌矨흞矧흨矧亜矨䮰矨⟎矧흲矧他矨䣰矨䬃矨仠矨䣺矨仪矨仴矨仾矨伈矨伒矨伜矨伦矨估矨伺矨佄矨低矨佘矨朑短朑短朑短朑短々短々短々短々短々短々短々短々短々短々短々短々短々短々短々短々短々短々短々短々短々短々短々短々短々短々短々短々短8Tp¨ÄàüĞņŨƊƠƼǘǴȐȬɈɤʀʜ˄˸̶̚氳ȅॎp氳Ȅ⅐p氳 ȅ।p氳&#10;ȅЦp氳ȅॺp氳ȅℓ϶p氳&#10;ȅℓ϶p氳ȅঐp氳ȅদp氳̅HЦp氳 ЇϚЦp氳̇Цp氳̇়p氳Ąp氳ȅ৒p氳ȅ২p氳ȅ৾p氳ȅਔp氳ȅℓ϶p氳ȅਪp氳Ȅ⅐p氳ȄHp氳ȅЦp氳ЇЦp氳@؇ϚϚ(Ϛ8ੀp&lt;氳 ̆⅐p氳!ȆċИp氳&quot;ȅ੖p³ľĎHACIENDA\barrantesce䘀ɐąĈě ￼嬆̗￲ࠈ孜莴￠ࠑ尥ࠑ尢Θफ￸+耈老耆耊而耆&#10;耈Ö而ﾌ&#10;Ê Ö â$˰䀤˪䀑˨䀂˦䀃ˤ䀄ˢ䀅ˠ䀋ˎ䀊ˌ䀆˒䀇ˈ䀈ˊ䀍ˈ䀉ˆ怀˄䀌˂耂耆耈耈耈ʦ䀎ʬ䀐ʪ䀒ɨ䀓ɦ䀖ɠ䀗ɚܕ嬋娯À䘀娯ЀÀ䘀ဒǼ䤪&#10;X&#10;x ¼$Ĕ耍İňŠŸƐ̛屋䥈﹂࡛孜̖屋屆ￔ࡛嬈̡Lｐ孜̚㘈孜￠̡L｀孜̚㘈孜￠̛屋䥈Ƃ࡛孜̚㘈孜ￔ娯/À䘀嬁̚&#10;ࠈL￘嬶￤̛屋䥈ￔ࡛孜̚㘈孜ￔ嬂̕؈䰆寿̚&#10;㘈L￨孜，嬁̖屋屆￨࡛嬈ě嬆̖屋屆￨࡛嬈̛嬈̖屋屆￨࡛嬈ܛ嬋̖屋屆￨࡛嬈̕ࠈ孜̛￘L￮孜̚(￮؆࠸䰈寽ﻶࠒ封ࠒ将ࠒ專ࠒ尊ࠒ尌ﶨဒﱦဒﶦဒﶴဒﷂဒܕĆ㠁㤈嬋￲ࠒ専ܚ ࠈ؆؆Lﱚ孜莴ﱊ莴ﵾБﰜ莴￴ᐑࠓ尥ᐑࠓ尢Бﾰ莴￴ထﴢထﴰБﾆБ&#10;ဓＴ莴￰娯À䘀ထ￬娯À䘀ထ￬ﻤ嬂̖屋屆￨࡛嬈̛嬊̖屋屆￨࡛嬈ܛLﲆ孜̖屋屆￤࡛嬈ܛ嬌̖屋屆￨࡛嬈̛L﹜孜̖屋屆￤࡛嬈̛Lﶢ孜̖屋屆￤࡛嬈夐嬁̖屋屆￨࡛ࠈ孜̛屋䥈￈䱛촀寿̖屋屆ￒ࡛嬈̡L彩孜̖屋屆￠࡛嬈̛屋䥈ﴘ䱛ᴀ寽̖屋屆ￒ࡛嬈̛屋䥈ࠒ尢࡛孜̖屋屆ￔ࡛嬈̛屋䥈ࠒ尥࡛孜̖屋屆ￔ࡛嬈ܫ夀a耂耂耆耆耈耈耈耈类直甆耊而耆耆&#10;耈奄而@ﲈHǆGǄ鷺࿿ﰂAﯼFﯶƪƨ&#10;既 祈BﴴDﴮC﴾EﴸIƂ‐ﲶ‑ﲰ ﲪ‒ﲤ ﲞ–ﲘ‖ﲒ‗ﲌ ﲆ ﲀ ﱺ ﱴ ﱮ​ﱨ‎ﱢ ﱜ‍ﱖ ﱐ‌ﱊတﳞထﳘဂﭚဒﭔဃﭬဓﭦနﳺပﳴငﳌစﴆဋשׁည﭂ဆﳖဇﳮ၀ﴊ၈ﴦ၇ﵴဈﶔ῿ﷂသ﷮ဟ︚ဌÒ䀐ﮞ䀑ﮘ䀂ﭖ䀒ﭐ䀃פֿ䀓רּ䀖﭂䀗לּ䀄ךּ䀅טּ䀋ﬦ䀎ﭘ䀊ﬞ䀆ﬤ䀇﬚䀈B䀍﬚䀉﬘怀4䀌2諸ﲞࠒ尢ࠒ尥̚L暴Lﮈ孜ﬞܚĆ㠁䰈欀寽ܡL￠孜̚㘈孜￠ﭼ切祥ﮎﮬ﯆ﯤﰂﱒﱴﲤﳒﴀﾺ娯、À䘀ထ￬娯。À䘀ထ￬娯̢À䘀ထ￬娯〃À䘀ထ￬娯々À䘀ထ￬娯。À䘀ထ￬娯̹À䘀ထ￬娯《À䘀ထ￬娯〈À䘀ထ￬娯͓À䘀ထ￬娯͠À䘀ထ￬娯》À䘀ထ￬娯ケÀ䘀ထ￬ЀşကĀ ɐŕĈ≨ٔ⮁ꐟꎾᤐ溝༁ɔခ楄湡⁡桃湡潴匀呍P捤慨瑮䁯獭⹰潧挮r ŞČ㯠ٕREYESVDŚĈŸ̂0崠ٌ崴ٌ HACIENDAЁԀ⠴䘮⦩㈮㊧ὤٓcٓԁԀ⠴䘮⦩㈮㊧ὤᆹ&amp;ĤĈ㘘ٔFﮰٗ豸ٖ贐ٖ趨ٖ蹀ٖ軘ٖ轰ٖﰰٗﳠٗ﶐ٗ﹀ٗ＀ٗﾰٗ隠ٗ靐ٗ預ٗ飀ٗ馀ٗ騰ٗ髰ٗ鮰ٗ鱠ٗ鴠ٗ⃠ٕ←ٕ≀ٕ⌀ٕ␸ٕ⓸ٕ♈ٕ⛸ٕ⡀ٕ⤀ٕ⩠ٕ⬐ٕⱸٕ⴨ٕ⺈ٕ⽈ٕ⿸ٕ逰ٖ郈ٖ醈ٖ鈸ٖ鋸ٖ鎨ٖ鑘ٖ锈ٖ閸ٖ靈ٖ韸ٖ風ٖ饘ٖ騈ٖ骸ٖ魨ٖ鰘ٖ鳈ٖ鵸ٖ鸨ٖ黨ٖ龘ٖꁈٖꃸٖꆸٖꉨٖꌨٖꏨٖ꒘ٖꕈٖ&amp;ĂĊ /O=Ministerio de Hacienda/OU=DGI/cn=Recipients/cn=Cascantesn ēĈ&amp;Word.Application.11&#10;nal&#10; ŤČ㯠ٕDick Rafael Reyes Vargas  &lt;REYESVD&gt;䭎2 ůĈ᳘ٔ塅⼺㵏䥍䥎呓剅佉䐠⁅䅈䥃久䅄伯㵕䝄⽉乃刽䍅偉䕉呎⽓乃䴽剏䅁J  ŰĎ᳘ٔJorge Mora Acuna  &lt;moraaj&gt; ŹĈ쟈ミ辀콴ٕٓ ņĈ杨Ana Margarita Villalobos Coto ŏĎ泸ٖCESPEDESZAŔĈ⚰/ªŖČ。À䘀ꃽ矦蠝知蔠ٔ,̀ꆀ短羰ٔ臂ٔ膀ٔ羜ٔ耀ٔ!胼ٔ揯短㡶短ረ矫枅短䲚短㭱短桤短暃短暯短曖短羰ٔ臂ٔ膀ٔ聘ٔ羜ٔ㭒短䀹短㫗短막矫맠矫맷矫먎矫䟕矧뾯矦矦䬍矨仌矨흞矧흨矧亜矨䮰矨⟎矧흲矧他矨䣰矨䬃矨仠矨䣺矨仪矨仴矨仾矨伈矨伒矨伜矨伦矨估矨伺矨佄矨朑短朑短朑短朑短々短々短々短々短々短々短々短々短々短々短々短々短々短々短々短々短々短々短々短々短々短々短々短々短々短々短8Tp¨ÄàĂĤŌŴƖƾǔȂȞȴɐɬʈʤˀ˜˸氳ȅॎp氳Ȅ⅐p氳 ȅ।p氳&#10;ȅЦp氳ȅॺp氳ȅঐp氳&#10;ȅℓ϶p氳ȅদp氳̇়p氳̅H৒p氳 ЇϚ২p氳 ЇϚЦp氳̇৾p氳ЇਂHਦp氳Ąp氳HԆϚϚ$Ϛ4ϚpD氳ȅ਼p氳Ąp氳ȅ੒p氳ȆϚp氳Ȇ੖p氳Ȅ⅐p氳ȆϚp氳ȅТp氳Ȅ⅐p氳 ̆ϚHpªĸĊ㴰ٕRenato Ortiz Alvarez䘀ɐćĈě ￼嬆̗￲ࠈ孜莴￠ࠑ尥ࠑ尢Θफ￸+耈老耆耊而耆&#10;耈Ö而ﾌ&#10;Ê Ö â$˰䀤˪䀑˨䀂˦䀃ˤ䀄ˢ䀅ˠ䀋ˎ䀊ˌ䀆˒䀇ˈ䀈ˊ䀍ˈ䀉ˆ怀˄䀌˂耂耆耈耈耈ʦ䀎ʬ䀐ʪ䀒ɨ䀓ɦ䀖ɠ䀗ɚܕ嬋娯À䘀娯ЀÀ䘀ဒǼ䤪&#10;X&#10;x ¼$Ĕ耍İňŠŸƐ̛屋䥈﹂࡛孜̖屋屆ￔ࡛嬈̡Lｐ孜̚㘈孜￠̡L｀孜̚㘈孜￠̛屋䥈Ƃ࡛孜̚㘈孜ￔ娯/À䘀嬁̚&#10;ࠈL￘嬶￤̛屋䥈ￔ࡛孜̚㘈孜ￔ嬂̕؈䰆寿̚&#10;㘈L￨孜，嬁̖屋屆￨࡛嬈ě嬆̖屋屆￨࡛嬈̛嬈̖屋屆￨࡛嬈ܛ嬋̖屋屆￨࡛嬈̕ࠈ孜̛￘L￮孜̚(￮؆࠸䰈寽ﻶࠒ封ࠒ将ࠒ專ࠒ尊ࠒ尌ﶨဒﱦဒﶦဒﶴဒﷂဒܕĆ㠁㤈嬋￲ࠒ専ܚ ࠈ؆؆Lﱚ孜莴ﱊ莴ﵾБﰜ莴￴ᐑࠓ尥ᐑࠓ尢Бﾰ莴￴ထﴢထﴰБﾆБ&#10;ဓＴ莴￰娯À䘀ထ￬娯À䘀ထ￬ﻤ嬂̖屋屆￨࡛嬈̛嬊̖屋屆￨࡛嬈ܛLﲆ孜̖屋屆￤࡛嬈ܛ嬌̖屋屆￨࡛嬈̛L﹜孜̖屋屆￤࡛嬈̛Lﶢ孜̖屋屆￤࡛嬈夐嬁̖屋屆￨࡛ࠈ孜̛屋䥈￈䱛촀寿̖屋屆ￒ࡛嬈̡L彩孜̖屋屆￠࡛嬈̛屋䥈ﴘ䱛ᴀ寽̖屋屆ￒ࡛嬈̛屋䥈ࠒ尢࡛孜̖屋屆ￔ࡛嬈̛屋䥈ࠒ尥࡛孜̖屋屆ￔ࡛嬈ܫ夀a耂耂耆耆耈耈耈耈类直甆耊而耆耆&#10;耈奄而@ﲈHǆGǄ鷺࿿ﰂAﯼFﯶƪƨ&#10;既 祈BﴴDﴮC﴾EﴸIƂ‐ﲶ‑ﲰ ﲪ‒ﲤ ﲞ–ﲘ‖ﲒ‗ﲌ ﲆ ﲀ ﱺ ﱴ ﱮ​ﱨ‎ﱢ ﱜ‍ﱖ ﱐ‌ﱊတﳞထﳘဂﭚဒﭔဃﭬဓﭦနﳺပﳴငﳌစﴆဋשׁည﭂ဆﳖဇﳮ၀ﴊ၈ﴦ၇ﵴဈﶔ῿ﷂသ﷮ဟ︚ဌÒ䀐ﮞ䀑ﮘ䀂ﭖ䀒ﭐ䀃פֿ䀓רּ䀖﭂䀗לּ䀄ךּ䀅טּ䀋ﬦ䀎ﭘ䀊ﬞ䀆ﬤ䀇﬚䀈B䀍﬚䀉﬘怀4䀌2諸ﲞࠒ尢ࠒ尥̚L暴Lﮈ孜ﬞܚĆ㠁䰈欀寽ܡL￠孜̚㘈孜￠ﭼ切祥ﮎﮬ﯆ﯤﰂﱒﱴﲤﳒﴀﾺ娯、À䘀ထ￬娯。À䘀ထ￬娯ぅÀ䘀ထ￬娯぀À䘀ထ￬娯えÀ䘀ထ￬娯ぅÀ䘀ထ￬娯〆À䘀ထ￬娯〆À䘀ထ￬娯ぅÀ䘀ထ￬娯ぅÀ䘀娯〆À䘀ထ￬娯〆À䘀ထ￬娯ゆÀ䘀ထ￬娯〆À䘀ЀŝကĀ&#10;ɐŗČ㘘ٔꟜ졀䋀ᨐ릴⼫苡伯䴽湩獩整楲⁯敤䠠捡敩摮⽡問䐽䥇振㵮敒楣楰湥獴振㵮潭瑮牥獯t&#10;ƤĈ驸ٔ↸睋 須ٔو粑۰粒顸ٔ顸ٔ⃼睋須ٔℴ睋須ٔℤ睋℔睋뼬睋뼜睋耀ā颬ٔ颬ٔ냘竄뛡裸볎詨ࣘ&#10;ƹČD〆À䘀崄誈ᳫᇉါ恈 &#10;ƃĈ杨Ana Margarita Villalobos Coto ƔĎꜘHumberto &quot;García  &lt;hudomi28@yahoo.com&gt;ƘĎ泸ٖCESPEDESZA&#10;ǥĎ㢨Ƛ졀䋀ᨐ릴⼫苡伯䴽义卉䕔䥒⁏䕄䠠䍁䕉䑎⽁問䐽䥇䌯㵎䕒䥃䥐久協䌯㵎䅍䥒䡎J}&#10;ǪĈ툰ٔ↸睋 驸ٔوو粑۰粒髨ٔ髨ٔ⃼睋驸ٔℴ睋驸ٔ鬜ٔℤ睋℔睋뼬睋뼜睋耀ā鬜ٔ鬜ٔ瘸婧뛡裸볎詨ࣘ鮀ٔ&#10;ǏČDぁÀ䘀崄誈ᳫᇉါ恈&#10;ǑĊ㴰ٕ⮁ꐟꎾᤐ溝༁ɔ敒慮潴传瑲穩䄠癬牡穥匀呍P敲慮潴瑲穩䁡潨浴楡⹬潣m ĤČ杨Villalobosca@hacienda.go.cr ĭČ뇘ArauzspĩĊ㴰ٕ⮁ꐟꎾᤐ溝༁ɔ敒慮潴传瑲穩䄠癬牡穥匀呍P敲慮潴瑲穩䁡潨浴楡⹬潣mļĎ泸ٖCESPEDESZA ĹĈ痘⮁ꐟꎾᤐ溝༁ɔ潒慸慮䜠楲汬o䵓偔爀硯牧䁩浧楡⹬潣m&#10; ĂČ〆À䘀崄誈ᳫᇉါ恈 &#10;ĔĈ2la Administración Pública ĝĎ㖸ٕLoretta Rodriguez Muñoz  &lt;Rodriguezml&gt;šĎ泸ٖCESPEDESZAŮĈٔ殨ٕٓ ūĈ≨ٔ⮁ꐟꎾᤐ溝༁ɔ楄湡⁡桃湡潴匀呍P捤慨瑮䁯獭⹰潧挮r żĊToken ListŸČぁÀ䘀ꃽ矦蠝知뽨ٔ,̀ꆀ短鼀ٔꃠٔꂨٔ黬ٔ齐ٔꀸٔ揯短㡶短ረ矫枅短䲚短㭱短桤短暃短暯短曖短鼀ٔꃠٔꂨٔ龨ٔ黬ٔ㭒短䀹短㫗短막矫맠矫맷矫먎矫䟕矧뾯矦矦䬍矨仌矨흞矧흨矧亜矨䮰矨⟎矧흲矧他矨䣰矨䬃矨仠矨䣺矨仪矨仴矨仾矨伈矨伒矨朑短朑短朑短朑短々短々短々短々短々短々短々短々短々短々短々短々短々短々短々短々短々短々短々短々短々短8Tp®ÊæĂĤņŢžƚƶǒǮȄȦɂ氳ȅॎp氳Ȅ⅐p氳 ȅ।p氳&#10;ȅЦp氳Ȅ⅐p氳̇ϚЦp氳&#10;ȅТp氳Ȅ⅐p氳ȄHp氳̇ϚЦp氳̇Цp氳ȅЦp氳ȅЦp氳ȅЦp氳ȅЦp氳ȅЦp氳ȄHp氳Ąp氳̇ॺp氳Ȇp氳̆Ϛp襁ǍĈ᳘ٔmoraaj@hacienda.go.cr&#10;ǔĊ⚰Ƛ졀䋀ᨐ릴⼫苡伯䴽义卉䕔䥒⁏䕄䠠䍁䕉䑎⽁問䐽䥇䌯㵎䕒䥃䥐久協䌯㵎䕖䅌兓䕕䑚F &#10;ǙĎ✐ٔContrerasbs@hacienda.go.cr ĢĊ㧐ٍetConv.CMetRecogüĨČ〆À䘀ꃽ矦蠝知검ٔ,̀ꆀ短ꒀٔꝐٔꛨٔꑬٔꓐٔ4ꘘٔ揯短㡶短ረ矫枅短䲚短㭱短桤短暃短暯短曖短ꒀٔꝐٔꛨٔꔨٔꑬٔ㭒短䀹短㫗短막矫맠矫맷矫먎矫䟕矧뾯矦矦䬍矨仌矨흞矧흨矧亜矨䮰矨⟎矧흲矧他矨䣰矨䬃矨仠矨䣺矨仪矨仴矨仾矨伈矨伒矨伜矨伦矨估矨伺矨佄矨低矨佘矨佢矨佬矨佶矨侀矨侊矨侔矨侞矨侨矨侲矨侼矨俆矨俐矨俚矨俤矨ଽ矨修矨俸矨朑短朑短朑短朑短々短々短々短々短々短々短々短々短々短々短々短々短々短々短々短々短々短々短々短々短々短々短々短々短々短々短々短々短々短々短々短々短々短々短々短々短々短々短々短々短々短々短々短々短々短8Tp¨ÄàüĘĴŐŬƈƤǆǜǲȔȰɌɨʄʠʼ˘˴̦̊͂͞ͺΖθϔϰЌШфѠѼҘҴӐ氳ȅॎp氳Ȅ⅐p氳 ȅ।p氳&#10;ȅЦp氳Ȅ⅐p氳ȅℓ϶p氳&#10;ȅℓ϶p氳Ȇp氳ȅℓ϶p氳ȅॺp氳ȅঐp氳ȅℓ϶p氳Ȇp氳ȅℓ϶p氳Ȅ⅐p氳̇ঔসp氳Ąp氳Ąp氳̇Ϛৎp氳Ȇ৒p氳ȅЦp氳Ȅ⅐p氳ȄHp氳ȅℓ϶p氳Ȇp氳 Ȅ⅐p氳!ȄHp氳&quot;Ąp氳#ȅℓ϶p氳$Ȇp氳%Ȅ⅐p氳&amp;ȄHp氳'ȅℓ϶p氳((̆ϚϚp$氳)Ȅ⅐p氳*ȄHp氳+ȅ৶p氳,Ȅ⅐p氳-ȄHp氳.ȅ਌p氳/ȅТp氳0ȅℓ϶p氳1Ȅ⅐p氳2Ȅ⅐p氳3ȄHpüĬĊ㴰ٕRenato Ortiz Alvarez䘀ɐīĈě ￼嬆̗￲ࠈ孜莴￠ࠑ尥ࠑ尢Θफ￸+耈老耆耊而耆&#10;耈Ö而ﾌ&#10;Ê Ö â$˰䀤˪䀑˨䀂˦䀃ˤ䀄ˢ䀅ˠ䀋ˎ䀊ˌ䀆˒䀇ˈ䀈ˊ䀍ˈ䀉ˆ怀˄䀌˂耂耆耈耈耈ʦ䀎ʬ䀐ʪ䀒ɨ䀓ɦ䀖ɠ䀗ɚܕ嬋娯À䘀娯ЀÀ䘀ဒǼ䤪&#10;X&#10;x ¼$Ĕ耍İňŠŸƐ̛屋䥈﹂࡛孜̖屋屆ￔ࡛嬈̡Lｐ孜̚㘈孜￠̡L｀孜̚㘈孜￠̛屋䥈Ƃ࡛孜̚㘈孜ￔ娯/À䘀嬁̚&#10;ࠈL￘嬶￤̛屋䥈ￔ࡛孜̚㘈孜ￔ嬂̕؈䰆寿̚&#10;㘈L￨孜，嬁̖屋屆￨࡛嬈ě嬆̖屋屆￨࡛嬈̛嬈̖屋屆￨࡛嬈ܛ嬋̖屋屆￨࡛嬈̕ࠈ孜̛￘L￮孜̚(￮؆࠸䰈寽ﻶࠒ封ࠒ将ࠒ專ࠒ尊ࠒ尌ﶨဒﱦဒﶦဒﶴဒﷂဒܕĆ㠁㤈嬋￲ࠒ専ܚ ࠈ؆؆Lﱚ孜莴ﱊ莴ﵾБﰜ莴￴ᐑࠓ尥ᐑࠓ尢Бﾰ莴￴ထﴢထﴰБﾆБ&#10;ဓＴ莴￰娯À䘀ထ￬娯À䘀ထ￬ﻤ嬂̖屋屆￨࡛嬈̛嬊̖屋屆￨࡛嬈ܛLﲆ孜̖屋屆￤࡛嬈ܛ嬌̖屋屆￨࡛嬈̛L﹜孜̖屋屆￤࡛嬈̛Lﶢ孜̖屋屆￤࡛嬈夐嬁̖屋屆￨࡛ࠈ孜̛屋䥈￈䱛촀寿̖屋屆ￒ࡛嬈̡L彩孜̖屋屆￠࡛嬈̛屋䥈ﴘ䱛ᴀ寽̖屋屆ￒ࡛嬈̛屋䥈ࠒ尢࡛孜̖屋屆ￔ࡛嬈̛屋䥈ࠒ尥࡛孜̖屋屆ￔ࡛嬈ܫ夀a耂耂耆耆耈耈耈耈类直甆耊而耆耆&#10;耈奄而@ﲈHǆGǄ鷺࿿ﰂAﯼFﯶƪƨ&#10;既 祈BﴴDﴮC﴾EﴸIƂ‐ﲶ‑ﲰ ﲪ‒ﲤ ﲞ–ﲘ‖ﲒ‗ﲌ ﲆ ﲀ ﱺ ﱴ ﱮ​ﱨ‎ﱢ ﱜ‍ﱖ ﱐ‌ﱊတﳞထﳘဂﭚဒﭔဃﭬဓﭦနﳺပﳴငﳌစﴆဋשׁည﭂ဆﳖဇﳮ၀ﴊ၈ﴦ၇ﵴဈﶔ῿ﷂသ﷮ဟ︚ဌÒ䀐ﮞ䀑ﮘ䀂ﭖ䀒ﭐ䀃פֿ䀓רּ䀖﭂䀗לּ䀄ךּ䀅טּ䀋ﬦ䀎ﭘ䀊ﬞ䀆ﬤ䀇﬚䀈B䀍﬚䀉﬘怀4䀌2諸ﲞࠒ尢ࠒ尥̚L暴Lﮈ孜ﬞܚĆ㠁䰈欀寽ܡL￠孜̚㘈孜￠ﭼ切祥ﮎﮬ﯆ﯤﰂﱒﱴﲤﳒﴀﾺ娯、À䘀ထ￬娯。À䘀ထ￬娯぀À䘀ထ￬娯ぁÀ䘀ထ￬娯〆À䘀娯〆À䘀ထ￬娯〃À䘀ထ￬娯〆À䘀娯ゕÀ䘀ထ￬娯ろÀ䘀ထ￬ɐŻĈᒈヹ봰Ꮀヹ왐ミ쀀到ٌ飈驈ŃČٖƠōĈ&#10;y1ϒɐňĈě ￼嬆̗￲ࠈ孜莴￠ࠑ尥ࠑ尢Θफ￸+耈老耆耊而耆&#10;耈Ö而ﾌ&#10;Ê Ö â$˰䀤˪䀑˨䀂˦䀃ˤ䀄ˢ䀅ˠ䀋ˎ䀊ˌ䀆˒䀇ˈ䀈ˊ䀍ˈ䀉ˆ怀˄䀌˂耂耆耈耈耈ʦ䀎ʬ䀐ʪ䀒ɨ䀓ɦ䀖ɠ䀗ɚܕ嬋娯À䘀娯ЀÀ䘀ဒǼ䤪&#10;X&#10;x ¼$Ĕ耍İňŠŸƐ̛屋䥈﹂࡛孜̖屋屆ￔ࡛嬈̡Lｐ孜̚㘈孜￠̡L｀孜̚㘈孜￠̛屋䥈Ƃ࡛孜̚㘈孜ￔ娯/À䘀嬁̚&#10;ࠈL￘嬶￤̛屋䥈ￔ࡛孜̚㘈孜ￔ嬂̕؈䰆寿̚&#10;㘈L￨孜，嬁̖屋屆￨࡛嬈ě嬆̖屋屆￨࡛嬈̛嬈̖屋屆￨࡛嬈ܛ嬋̖屋屆￨࡛嬈̕ࠈ孜̛￘L￮孜̚(￮؆࠸䰈寽ﻶࠒ封ࠒ将ࠒ專ࠒ尊ࠒ尌ﶨဒﱦဒﶦဒﶴဒﷂဒܕĆ㠁㤈嬋￲ࠒ専ܚ ࠈ؆؆Lﱚ孜莴ﱊ莴ﵾБﰜ莴￴ᐑࠓ尥ᐑࠓ尢Бﾰ莴￴ထﴢထﴰБﾆБ&#10;ဓＴ莴￰娯À䘀ထ￬娯À䘀ထ￬ﻤ嬂̖屋屆￨࡛嬈̛嬊̖屋屆￨࡛嬈ܛLﲆ孜̖屋屆￤࡛嬈ܛ嬌̖屋屆￨࡛嬈̛L﹜孜̖屋屆￤࡛嬈̛Lﶢ孜̖屋屆￤࡛嬈夐嬁̖屋屆￨࡛ࠈ孜̛屋䥈￈䱛촀寿̖屋屆ￒ࡛嬈̡L彩孜̖屋屆￠࡛嬈̛屋䥈ﴘ䱛ᴀ寽̖屋屆ￒ࡛嬈̛屋䥈ࠒ尢࡛孜̖屋屆ￔ࡛嬈̛屋䥈ࠒ尥࡛孜̖屋屆ￔ࡛嬈ܫ夀a耂耂耆耆耈耈耈耈类直甆耊而耆耆&#10;耈奄而@ﲈHǆGǄ鷺࿿ﰂAﯼFﯶƪƨ&#10;既 祈BﴴDﴮC﴾EﴸIƂ‐ﲶ‑ﲰ ﲪ‒ﲤ ﲞ–ﲘ‖ﲒ‗ﲌ ﲆ ﲀ ﱺ ﱴ ﱮ​ﱨ‎ﱢ ﱜ‍ﱖ ﱐ‌ﱊတﳞထﳘဂﭚဒﭔဃﭬဓﭦနﳺပﳴငﳌစﴆဋשׁည﭂ဆﳖဇﳮ၀ﴊ၈ﴦ၇ﵴဈﶔ῿ﷂသ﷮ဟ︚ဌÒ䀐ﮞ䀑ﮘ䀂ﭖ䀒ﭐ䀃פֿ䀓רּ䀖﭂䀗לּ䀄ךּ䀅טּ䀋ﬦ䀎ﭘ䀊ﬞ䀆ﬤ䀇﬚䀈B䀍﬚䀉﬘怀4䀌2諸ﲞࠒ尢ࠒ尥̚L暴Lﮈ孜ﬞܚĆ㠁䰈欀寽ܡL￠孜̚㘈孜￠ﭼ切祥ﮎﮬ﯆ﯤﰂﱒﱴﲤﳒﴀﾺ娯、À䘀ထ￬娯。À䘀ထ￬娯ぁÀ䘀ထ￬ЀȔကĀ ɐƘĎ⚰Velasquezdf@hacienda.go.cr矦 ǡĈ↸睋 툰ٔوو粑۰粒튠ٔ튠ٔ⃼睋툰ٔℴ睋툰ٔℤ睋℔睋뼬睋뼜睋耀ā틔ٔ틔ٔ덳醰篆篲뛡裸볎詨ࣘÓǆĈ퍬ٔ箴郈睝、덳醰篆篲뛡裸볎詨ࣘ퍠ٔ퍠ٔ폀ٔ퐔ٔ푨ٔ풼ٔ픐ٔ핤ٔ햸ٔ혌ٔ홠ٔ횴ٔ휈ٔ흜ٔힰٔٔٔٔٔٔ ÓƑČ蟘ROXANA MARIA GRILLO ROSANIA ƚČ䤐Xinia Villalobos Orozco  &lt;Villalobosox&gt; ǮČ蟘ROXANA MARIA GRILLO ROSANIA ǷĈↄ睋Ⅰ睋☁ٔٓﭸو粑۰粒鹘ٔǴٔٔⅈ睋ٔℴ睋ٔℤ睋℔睋뼬睋뼜睋䀏ٔٔ鷺鼭。䔕뛡裸볎詨ࣘ ǔČ駀矦芌睝ٔٓ潴睝뱰矦&#10; ǝČĴÀ䘀崄誈ᳫᇉါ恈&#10;ħĈ㾠ٍ婘ٔ鴸ٔ胠ٔٔٔ ĬĈꞠٕ塅⼺㵏䥍䥎呓剅佉䐠⁅䅈䥃久䅄伯㵕䝄⽉乃刽䍅偉䕉呎⽓乃匽呏剏M&#10; ĵČD〡À䘀崄誈ᳫᇉါ恈 &#10;ĿĈ⚰Edificio Efitec - Tercer Piso ĀĎ泸ٖCESPEDESZAčĈ㢨Julia Marin HernandezĔĎ泸ٖCESPEDESZAđĈ-soluciónĞĎ泸ٖCESPEDESZA&#10;ěĊ⚰Ƛ졀䋀ᨐ릴⼫苡伯䴽义卉䕔䥒⁏䕄䠠䍁䕉䑎⽁問䐽䥇䌯㵎䕒䥃䥐久協䌯㵎䕖䅌兓䕕䑚F&#10;&#10;ŨĊ✐ٔꟜ졀䋀ᨐ릴⼫苡漯䴽湩獩整楲⁯敤䠠捡敩摮⽡畯䐽䥇振㵮敒楣楰湥獴振㵮潃瑮敲慲扳s&#10;&#10;ŽĊ✐ٔꟜ졀䋀ᨐ릴⼫苡漯䴽湩獩整楲⁯敤䠠捡敩摮⽡畯䐽䥇振㵮敒楣楰湥獴振㵮潃瑮敲慲扳s&#10;&#10;łĈ杨Ana Margarita Villalobos Coto  &lt;Villalobosca&gt;&#10;ŗĈٖᎰヹ왐ミ驈şĎ䤐EX&#10;Śĉ杨Ƛ졀䋀ᨐ릴⼫苡伯䴽义卉䕔䥒⁏䕄䠠䍁䕉䑎⽁問䐽䥇䌯㵎䕒䥃䥐久協䌯㵎䥖䱌䱁䉏协䅃&#10;&#10;Ưĉ杨Ƛ졀䋀ᨐ릴⼫苡伯䴽义卉䕔䥒⁏䕄䠠䍁䕉䑎⽁問䐽䥇䌯㵎䕒䥃䥐久協䌯㵎䥖䱌䱁䉏协䅃&#10;&#10;Ƽď᳘ٔꟜ졀䋀ᨐ릴⼫苡伯䴽义卉䕔䥒⁏䕄䠠䍁䕉䑎⽁問䐽䥇䌯㵎䕒䥃䥐久協䌯㵎位䅒䩁&#10;ƁĈ鹈巸ٔƉĎ EX&#10;Ɣď᳘ٔꟜ졀䋀ᨐ릴⼫苡伯䴽义卉䕔䥒⁏䕄䠠䍁䕉䑎⽁問䐽䥇䌯㵎䕒䥃䥐久協䌯㵎位䅒䩁&#10;ƙĈٖᎰヹ왐ミ驈ǡĎ᳘ٔEX&#10;Ǭċ Ƛ졀䋀ᨐ릴⼫苡漯䴽湩獩整楲⁯敤䠠捡敩摮⽡畯䐽䥇振㵮敒楣楰湥獴振㵮慃捳湡整湳&#10;ǱĔ぀À䘀崄誈ᳫᇉါ恈&#10;Ǆċ Ƛ졀䋀ᨐ릴⼫苡漯䴽湩獩整楲⁯敤䠠捡敩摮⽡畯䐽䥇振㵮敒楣楰湥獴振㵮慃捳湡整湳&#10;&#10;ǉĉ䤐Ƛ졀䋀ᨐ릴⼫苡伯䴽义卉䕔䥒⁏䕄䠠䍁䕉䑎⽁問䐽䥇䌯㵎䕒䥃䥐久協䌯㵎䥖䱌䱁䉏协塏&#10;&#10;Ǟĉ䤐Ƛ졀䋀ᨐ릴⼫苡伯䴽义卉䕔䥒⁏䕄䠠䍁䕉䑎⽁問䐽䥇䌯㵎䕒䥃䥐久協䌯㵎䥖䱌䱁䉏协塏&#10;&#10;ģĊ㖸ٕꟜ졀䋀ᨐ릴⼫苡伯䴽湩獩整楲⁯敤䠠捡敩摮⽡問䐽䥇振㵮敒楣楰湥獴振㵮潒牤杩敵浺l&#10;İĔD぀À䘀崄誈ᳫᇉါ恈&#10;ĻĊ㖸ٕꟜ졀䋀ᨐ릴⼫苡伯䴽湩獩整楲⁯敤䠠捡敩摮⽡問䐽䥇振㵮敒楣楰湥獴振㵮潒牤杩敵浺l&#10;&#10;ĈĊThe token index you have specified is invalid.ٗ&#10;ĝĔ〡À䘀崄誈ᳫᇉါ恈&#10;Šċ泸ٖꟜ졀䋀ᨐ릴⼫苡漯䴽义卉䕔䥒⁏䕄䠠䍁䕉䑎⽁畯䐽䥇振㵮䕒䥃䥐久協振㵮䕃偓䑅卅䅚 &#10;ŵĈ簈ٔesther@actualidadaduanera.com žČ붠ٔ&#10;Ÿċ泸ٖꟜ졀䋀ᨐ릴⼫苡漯䴽义卉䕔䥒⁏䕄䠠䍁䕉䑎⽁畯䐽䥇振㵮䕒䥃䥐久協振㵮䕃偓䑅卅䅚&#10;ōĎ泸ٖCESPEDESZAŊĖ泸ٖCESPEDESZA&#10;ŐĎ㯠ٕꟜ졀䋀ᨐ릴⼫苡伯䴽义卉䕔䥒⁏䕄䠠䍁䕉䑎⽁問䐽䥇䌯㵎䕒䥃䥐久協䌯㵎䕒䕙噓D &#10;ƥĈ簈ٔesther@actualidadaduanera.com ƮČٔ鶐ٗ&#10;ƨĎ㯠ٕꟜ졀䋀ᨐ릴⼫苡伯䴽义卉䕔䥒⁏䕄䠠䍁䕉䑎⽁問䐽䥇䌯㵎䕒䥃䥐久協䌯㵎䕒䕙噓D&#10;&#10;ƽĎ뇘Ƛ졀䋀ᨐ릴⼫苡伯䴽湩獩整楲⁯敤䠠捡敩摮⽡問䐽䥇振㵮敒楣楰湥獴振㵮牁畡獺p} &#10;ƂĎⶸٔFernandezcs@hacienda.go.cr矦 ƋĈ⚰E&#10;ƕĈǫơǽȏÁ&#10;ƚĈhumberto &#10;&#10; !&quot;#$%&amp;'()*+,-./0123456789:;&lt;=&gt;?@ABCDE"/>
        </w:smartTagPr>
        <w:r w:rsidRPr="0011483A">
          <w:rPr>
            <w:rFonts w:cs="Arial"/>
            <w:szCs w:val="24"/>
          </w:rPr>
          <w:t>la Administración Pública</w:t>
        </w:r>
      </w:smartTag>
      <w:r w:rsidRPr="0011483A">
        <w:rPr>
          <w:rFonts w:cs="Arial"/>
          <w:szCs w:val="24"/>
        </w:rPr>
        <w:t xml:space="preserve"> debe declararse la nulidad indicada</w:t>
      </w:r>
      <w:r>
        <w:rPr>
          <w:rFonts w:cs="Arial"/>
          <w:szCs w:val="24"/>
        </w:rPr>
        <w:t xml:space="preserve"> a efecto de que proceda la DGA a realizar la </w:t>
      </w:r>
      <w:r w:rsidRPr="007454A3">
        <w:rPr>
          <w:rFonts w:cs="Arial"/>
        </w:rPr>
        <w:t>investigación correspondiente tendiente a buscar la verdad real de los hechos y a resolver como en derecho corresponda.</w:t>
      </w:r>
      <w:r w:rsidRPr="007454A3">
        <w:rPr>
          <w:rFonts w:cs="Arial"/>
          <w:szCs w:val="24"/>
        </w:rPr>
        <w:t xml:space="preserve"> </w:t>
      </w:r>
      <w:r w:rsidRPr="007454A3">
        <w:rPr>
          <w:rFonts w:cs="Arial"/>
        </w:rPr>
        <w:t xml:space="preserve"> </w:t>
      </w:r>
    </w:p>
    <w:p w:rsidR="00747292" w:rsidRPr="004D6B50" w:rsidRDefault="00747292" w:rsidP="00747292">
      <w:pPr>
        <w:pStyle w:val="Textoindependiente3"/>
        <w:ind w:left="284"/>
        <w:rPr>
          <w:rFonts w:cs="Arial"/>
          <w:szCs w:val="24"/>
        </w:rPr>
      </w:pPr>
    </w:p>
    <w:p w:rsidR="00747292" w:rsidRDefault="00747292" w:rsidP="00747292">
      <w:pPr>
        <w:spacing w:line="360" w:lineRule="auto"/>
        <w:ind w:left="284" w:right="51"/>
        <w:jc w:val="both"/>
        <w:rPr>
          <w:rFonts w:cs="Arial"/>
          <w:b/>
          <w:szCs w:val="24"/>
        </w:rPr>
      </w:pPr>
      <w:r>
        <w:rPr>
          <w:rFonts w:cs="Arial"/>
          <w:szCs w:val="24"/>
        </w:rPr>
        <w:t xml:space="preserve">En relación con las alegaciones de nulidad del recurrente respecto de que las </w:t>
      </w:r>
      <w:r w:rsidRPr="00094379">
        <w:rPr>
          <w:rFonts w:cs="Arial"/>
          <w:szCs w:val="24"/>
        </w:rPr>
        <w:t>resoluciones impugnadas, están viciadas de nulidad absoluta, por existir una falta de motivación de todo lo actuado, es conteste este Tribunal con la nulidad decretada, dado que no hace referencia expresa a las razones que tiene para considerar que no existe  motivación.</w:t>
      </w:r>
      <w:r w:rsidRPr="001E0108">
        <w:rPr>
          <w:rFonts w:cs="Arial"/>
          <w:b/>
          <w:szCs w:val="24"/>
        </w:rPr>
        <w:t xml:space="preserve"> </w:t>
      </w:r>
    </w:p>
    <w:p w:rsidR="00747292" w:rsidRDefault="00747292" w:rsidP="00747292">
      <w:pPr>
        <w:spacing w:line="360" w:lineRule="auto"/>
        <w:ind w:left="284" w:right="51"/>
        <w:jc w:val="both"/>
        <w:rPr>
          <w:rFonts w:cs="Arial"/>
          <w:szCs w:val="24"/>
        </w:rPr>
      </w:pPr>
    </w:p>
    <w:p w:rsidR="00747292" w:rsidRDefault="00747292" w:rsidP="00747292">
      <w:pPr>
        <w:spacing w:line="360" w:lineRule="auto"/>
        <w:ind w:left="284" w:right="51"/>
        <w:jc w:val="both"/>
      </w:pPr>
      <w:r w:rsidRPr="00094379">
        <w:rPr>
          <w:rFonts w:cs="Arial"/>
          <w:szCs w:val="24"/>
        </w:rPr>
        <w:t>Por otra parte</w:t>
      </w:r>
      <w:r>
        <w:rPr>
          <w:rFonts w:cs="Arial"/>
          <w:szCs w:val="24"/>
        </w:rPr>
        <w:t xml:space="preserve">, no se comparten las nulidades señaladas, respecto de  </w:t>
      </w:r>
      <w:r w:rsidRPr="00D9328A">
        <w:rPr>
          <w:rFonts w:cs="Arial"/>
          <w:szCs w:val="24"/>
        </w:rPr>
        <w:t xml:space="preserve">que el procedimiento había sido iniciado contra la Agencia de Aduanas </w:t>
      </w:r>
      <w:r>
        <w:rPr>
          <w:rFonts w:cs="Arial"/>
          <w:szCs w:val="24"/>
        </w:rPr>
        <w:t>XXXX</w:t>
      </w:r>
      <w:r w:rsidRPr="00D9328A">
        <w:rPr>
          <w:rFonts w:cs="Arial"/>
          <w:szCs w:val="24"/>
        </w:rPr>
        <w:t xml:space="preserve"> mediante RES-DN-</w:t>
      </w:r>
      <w:r>
        <w:rPr>
          <w:rFonts w:cs="Arial"/>
          <w:szCs w:val="24"/>
        </w:rPr>
        <w:t>xxxx</w:t>
      </w:r>
      <w:r w:rsidRPr="00D9328A">
        <w:rPr>
          <w:rFonts w:cs="Arial"/>
          <w:szCs w:val="24"/>
        </w:rPr>
        <w:t xml:space="preserve">-2007 por actuaciones derivadas en el  DUA </w:t>
      </w:r>
      <w:r>
        <w:rPr>
          <w:rFonts w:cs="Arial"/>
          <w:szCs w:val="24"/>
        </w:rPr>
        <w:t>XXXX</w:t>
      </w:r>
      <w:r w:rsidRPr="00D9328A">
        <w:rPr>
          <w:rFonts w:cs="Arial"/>
          <w:szCs w:val="24"/>
        </w:rPr>
        <w:t xml:space="preserve"> y que dicha resolución fue anulada mediante RES-DN-</w:t>
      </w:r>
      <w:r>
        <w:rPr>
          <w:rFonts w:cs="Arial"/>
          <w:szCs w:val="24"/>
        </w:rPr>
        <w:t>xxxx</w:t>
      </w:r>
      <w:r w:rsidRPr="00D9328A">
        <w:rPr>
          <w:rFonts w:cs="Arial"/>
          <w:szCs w:val="24"/>
        </w:rPr>
        <w:t>-2008.  Y que la DGA había iniciado primeramente otro procedimiento sancionatorio mediante la resolución RES-DN-</w:t>
      </w:r>
      <w:r>
        <w:rPr>
          <w:rFonts w:cs="Arial"/>
          <w:szCs w:val="24"/>
        </w:rPr>
        <w:t>xxxx</w:t>
      </w:r>
      <w:r w:rsidRPr="00D9328A">
        <w:rPr>
          <w:rFonts w:cs="Arial"/>
          <w:szCs w:val="24"/>
        </w:rPr>
        <w:t xml:space="preserve">-207 por las actuaciones derivadas del DUA </w:t>
      </w:r>
      <w:r>
        <w:rPr>
          <w:rFonts w:cs="Arial"/>
          <w:szCs w:val="24"/>
        </w:rPr>
        <w:t>XXXX y con posterioridad</w:t>
      </w:r>
      <w:r w:rsidRPr="00D9328A">
        <w:rPr>
          <w:rFonts w:cs="Arial"/>
          <w:szCs w:val="24"/>
        </w:rPr>
        <w:t xml:space="preserve"> mediante RES-DN-</w:t>
      </w:r>
      <w:r>
        <w:rPr>
          <w:rFonts w:cs="Arial"/>
          <w:szCs w:val="24"/>
        </w:rPr>
        <w:t>xxxx</w:t>
      </w:r>
      <w:r w:rsidRPr="00D9328A">
        <w:rPr>
          <w:rFonts w:cs="Arial"/>
          <w:szCs w:val="24"/>
        </w:rPr>
        <w:t>-2007, dicha Dirección anula de oficio el procedimiento iniciado. Estableciendo finalmente que en “forma ilegal y faltando el debido proceso”, se inicia el procedimiento sancionatorio mediante resolución DN-</w:t>
      </w:r>
      <w:r>
        <w:rPr>
          <w:rFonts w:cs="Arial"/>
          <w:szCs w:val="24"/>
        </w:rPr>
        <w:t>xxxx</w:t>
      </w:r>
      <w:r w:rsidRPr="00D9328A">
        <w:rPr>
          <w:rFonts w:cs="Arial"/>
          <w:szCs w:val="24"/>
        </w:rPr>
        <w:t>-2008, en donde se unifican los dos procesos sancionatorios anteriores, por lo que se le causa indefensión, agregando además que “la Dirección General de Aduanas debió haber iniciado dos procedimientos por separado, como lo había hecho por tratarse de dos asuntos completamente diferentes.” Lo anterior, por cuanto existe la posibilidad  legal de</w:t>
      </w:r>
      <w:r>
        <w:rPr>
          <w:rFonts w:cs="Arial"/>
          <w:b/>
          <w:szCs w:val="24"/>
        </w:rPr>
        <w:t xml:space="preserve"> </w:t>
      </w:r>
      <w:r>
        <w:t>acumular procedimientos</w:t>
      </w:r>
      <w:r w:rsidRPr="00823704">
        <w:t xml:space="preserve">, acciones o pretensiones, </w:t>
      </w:r>
      <w:r>
        <w:t>precisamente</w:t>
      </w:r>
      <w:r w:rsidRPr="00823704">
        <w:t xml:space="preserve"> en razón de una celeridad y economía procesal</w:t>
      </w:r>
      <w:r>
        <w:t>,</w:t>
      </w:r>
      <w:r w:rsidRPr="00823704">
        <w:t xml:space="preserve"> </w:t>
      </w:r>
      <w:r>
        <w:t xml:space="preserve">respecto a </w:t>
      </w:r>
      <w:r w:rsidRPr="00823704">
        <w:t xml:space="preserve">la evacuación de pruebas y su </w:t>
      </w:r>
      <w:r>
        <w:t xml:space="preserve">correspondiente </w:t>
      </w:r>
      <w:r w:rsidRPr="00823704">
        <w:t xml:space="preserve">argumentación </w:t>
      </w:r>
      <w:r>
        <w:t xml:space="preserve">de cargo o de descargo, </w:t>
      </w:r>
      <w:r w:rsidRPr="00823704">
        <w:t>y en general</w:t>
      </w:r>
      <w:r>
        <w:t>,</w:t>
      </w:r>
      <w:r w:rsidRPr="00823704">
        <w:t xml:space="preserve"> </w:t>
      </w:r>
      <w:r>
        <w:t xml:space="preserve">en </w:t>
      </w:r>
      <w:r w:rsidRPr="00823704">
        <w:t>los costos administrativos</w:t>
      </w:r>
      <w:r>
        <w:t xml:space="preserve">; la cual es procedente siempre y cuando los procedimientos, acciones o pretensiones </w:t>
      </w:r>
      <w:r w:rsidRPr="003A52B2">
        <w:rPr>
          <w:b/>
        </w:rPr>
        <w:t>no sean excluyentes entre sí</w:t>
      </w:r>
      <w:r>
        <w:t xml:space="preserve">, lo cual considera este Tribunal no sucede en autos, donde muy por el contrario, existe la conexidad necesaria que permite que las dos infracciones imputadas que constituyen el objeto de la presente litis, puedan ser conocidas por la DGA bajo el mismo procedimiento. </w:t>
      </w:r>
    </w:p>
    <w:p w:rsidR="00747292" w:rsidRDefault="00747292" w:rsidP="00747292">
      <w:pPr>
        <w:spacing w:line="360" w:lineRule="auto"/>
        <w:jc w:val="both"/>
      </w:pPr>
    </w:p>
    <w:p w:rsidR="00747292" w:rsidRDefault="00747292" w:rsidP="00747292">
      <w:pPr>
        <w:spacing w:line="360" w:lineRule="auto"/>
        <w:ind w:left="284"/>
        <w:jc w:val="both"/>
      </w:pPr>
      <w:r>
        <w:t xml:space="preserve">En ese sentido, debe tener presente el recurrente que si bien la normativa aduanera no posee una disposición específica sobre la acumulación de procedimientos, acciones o pretensiones, de conformidad con lo establecido en los artículos </w:t>
      </w:r>
      <w:r>
        <w:rPr>
          <w:lang w:val="es-CR"/>
        </w:rPr>
        <w:t xml:space="preserve">208 </w:t>
      </w:r>
      <w:r>
        <w:t xml:space="preserve">y 275 </w:t>
      </w:r>
      <w:r>
        <w:rPr>
          <w:lang w:val="es-CR"/>
        </w:rPr>
        <w:t xml:space="preserve">de </w:t>
      </w:r>
      <w:r w:rsidRPr="00B967AE">
        <w:rPr>
          <w:lang w:val="es-CR"/>
        </w:rPr>
        <w:t>la LGA</w:t>
      </w:r>
      <w:r>
        <w:rPr>
          <w:lang w:val="es-CR"/>
        </w:rPr>
        <w:t>,</w:t>
      </w:r>
      <w:r w:rsidRPr="00B967AE">
        <w:rPr>
          <w:lang w:val="es-CR"/>
        </w:rPr>
        <w:t xml:space="preserve"> </w:t>
      </w:r>
      <w:r>
        <w:rPr>
          <w:lang w:val="es-CR"/>
        </w:rPr>
        <w:t xml:space="preserve">al disponer </w:t>
      </w:r>
      <w:r w:rsidRPr="00B967AE">
        <w:rPr>
          <w:lang w:val="es-CR"/>
        </w:rPr>
        <w:t xml:space="preserve">que en caso de ausencia de norma debemos remitirnos a las disposiciones sobre el procedimiento reguladas en </w:t>
      </w:r>
      <w:r>
        <w:rPr>
          <w:lang w:val="es-CR"/>
        </w:rPr>
        <w:t xml:space="preserve">el </w:t>
      </w:r>
      <w:r w:rsidRPr="00B967AE">
        <w:rPr>
          <w:lang w:val="es-CR"/>
        </w:rPr>
        <w:t>Código de Normas  y Procedimientos Tributarios</w:t>
      </w:r>
      <w:r>
        <w:rPr>
          <w:lang w:val="es-CR"/>
        </w:rPr>
        <w:t>, e</w:t>
      </w:r>
      <w:r w:rsidRPr="00B967AE">
        <w:rPr>
          <w:lang w:val="es-CR"/>
        </w:rPr>
        <w:t>ste cuerpo normativo a su vez, en el numeral 155</w:t>
      </w:r>
      <w:r>
        <w:rPr>
          <w:lang w:val="es-CR"/>
        </w:rPr>
        <w:t>,</w:t>
      </w:r>
      <w:r w:rsidRPr="00B967AE">
        <w:rPr>
          <w:lang w:val="es-CR"/>
        </w:rPr>
        <w:t xml:space="preserve"> al establecer el orden de aplicación de las normas supletorias, indica que se deben aplicar las disposiciones generales </w:t>
      </w:r>
      <w:r>
        <w:rPr>
          <w:lang w:val="es-CR"/>
        </w:rPr>
        <w:t xml:space="preserve">del </w:t>
      </w:r>
      <w:r w:rsidRPr="00B967AE">
        <w:rPr>
          <w:lang w:val="es-CR"/>
        </w:rPr>
        <w:t xml:space="preserve">procedimiento administrativo y en su defecto </w:t>
      </w:r>
      <w:r w:rsidRPr="00B967AE">
        <w:rPr>
          <w:lang w:val="es-CR"/>
        </w:rPr>
        <w:lastRenderedPageBreak/>
        <w:t>las del Código de Procedimientos Civiles  o Código de Procedimientos Penales, según el caso que se trate</w:t>
      </w:r>
      <w:r>
        <w:rPr>
          <w:lang w:val="es-CR"/>
        </w:rPr>
        <w:t>, razón por la cual es posible aplicar supletoriamente</w:t>
      </w:r>
      <w:r>
        <w:t>, el artículo 125 del Código Procesal Civil, que indica al respecto:</w:t>
      </w:r>
    </w:p>
    <w:p w:rsidR="00747292" w:rsidRDefault="00747292" w:rsidP="00747292">
      <w:pPr>
        <w:pStyle w:val="Textoindependiente"/>
        <w:ind w:left="1440"/>
        <w:rPr>
          <w:rFonts w:ascii="Times New Roman" w:hAnsi="Times New Roman"/>
          <w:szCs w:val="24"/>
        </w:rPr>
      </w:pPr>
    </w:p>
    <w:p w:rsidR="00747292" w:rsidRPr="004D6B50" w:rsidRDefault="00747292" w:rsidP="00747292">
      <w:pPr>
        <w:pStyle w:val="NormalWeb"/>
        <w:spacing w:before="0" w:beforeAutospacing="0" w:after="0" w:afterAutospacing="0"/>
        <w:ind w:firstLine="708"/>
        <w:jc w:val="both"/>
        <w:rPr>
          <w:i/>
          <w:color w:val="000000"/>
          <w:sz w:val="22"/>
          <w:szCs w:val="22"/>
        </w:rPr>
      </w:pPr>
      <w:r w:rsidRPr="004D6B50">
        <w:rPr>
          <w:i/>
          <w:color w:val="000000"/>
          <w:sz w:val="22"/>
          <w:szCs w:val="22"/>
        </w:rPr>
        <w:t>“Requisitos.</w:t>
      </w:r>
    </w:p>
    <w:p w:rsidR="00747292" w:rsidRPr="004D6B50" w:rsidRDefault="00747292" w:rsidP="00747292">
      <w:pPr>
        <w:pStyle w:val="NormalWeb"/>
        <w:spacing w:before="0" w:beforeAutospacing="0" w:after="0" w:afterAutospacing="0"/>
        <w:jc w:val="both"/>
        <w:rPr>
          <w:i/>
          <w:color w:val="000000"/>
          <w:sz w:val="22"/>
          <w:szCs w:val="22"/>
        </w:rPr>
      </w:pPr>
      <w:r w:rsidRPr="004D6B50">
        <w:rPr>
          <w:i/>
          <w:color w:val="000000"/>
          <w:sz w:val="22"/>
          <w:szCs w:val="22"/>
        </w:rPr>
        <w:t> </w:t>
      </w:r>
    </w:p>
    <w:p w:rsidR="00747292" w:rsidRPr="004D6B50" w:rsidRDefault="00747292" w:rsidP="00747292">
      <w:pPr>
        <w:pStyle w:val="NormalWeb"/>
        <w:spacing w:before="0" w:beforeAutospacing="0" w:after="0" w:afterAutospacing="0"/>
        <w:ind w:firstLine="708"/>
        <w:jc w:val="both"/>
        <w:rPr>
          <w:i/>
          <w:color w:val="000000"/>
          <w:sz w:val="22"/>
          <w:szCs w:val="22"/>
        </w:rPr>
      </w:pPr>
      <w:r w:rsidRPr="004D6B50">
        <w:rPr>
          <w:i/>
          <w:color w:val="000000"/>
          <w:sz w:val="22"/>
          <w:szCs w:val="22"/>
        </w:rPr>
        <w:t>Son acumulables los procesos:</w:t>
      </w:r>
    </w:p>
    <w:p w:rsidR="00747292" w:rsidRPr="004D6B50" w:rsidRDefault="00747292" w:rsidP="00747292">
      <w:pPr>
        <w:pStyle w:val="NormalWeb"/>
        <w:spacing w:before="0" w:beforeAutospacing="0" w:after="0" w:afterAutospacing="0"/>
        <w:ind w:firstLine="708"/>
        <w:jc w:val="both"/>
        <w:rPr>
          <w:i/>
          <w:color w:val="000000"/>
          <w:sz w:val="22"/>
          <w:szCs w:val="22"/>
        </w:rPr>
      </w:pPr>
      <w:r w:rsidRPr="004D6B50">
        <w:rPr>
          <w:i/>
          <w:color w:val="000000"/>
          <w:sz w:val="22"/>
          <w:szCs w:val="22"/>
        </w:rPr>
        <w:t>1) Cuando en las pretensiones haya identidad de elementos.</w:t>
      </w:r>
    </w:p>
    <w:p w:rsidR="00747292" w:rsidRPr="004D6B50" w:rsidRDefault="00747292" w:rsidP="00747292">
      <w:pPr>
        <w:pStyle w:val="NormalWeb"/>
        <w:spacing w:before="0" w:beforeAutospacing="0" w:after="0" w:afterAutospacing="0"/>
        <w:ind w:firstLine="708"/>
        <w:jc w:val="both"/>
        <w:rPr>
          <w:i/>
          <w:color w:val="000000"/>
          <w:sz w:val="22"/>
          <w:szCs w:val="22"/>
        </w:rPr>
      </w:pPr>
      <w:r w:rsidRPr="004D6B50">
        <w:rPr>
          <w:i/>
          <w:color w:val="000000"/>
          <w:sz w:val="22"/>
          <w:szCs w:val="22"/>
        </w:rPr>
        <w:t>2) Cuando exista conexión.</w:t>
      </w:r>
    </w:p>
    <w:p w:rsidR="00747292" w:rsidRPr="004D6B50" w:rsidRDefault="00747292" w:rsidP="00747292">
      <w:pPr>
        <w:pStyle w:val="NormalWeb"/>
        <w:spacing w:before="0" w:beforeAutospacing="0" w:after="0" w:afterAutospacing="0"/>
        <w:ind w:firstLine="708"/>
        <w:jc w:val="both"/>
        <w:rPr>
          <w:i/>
          <w:color w:val="000000"/>
          <w:sz w:val="22"/>
          <w:szCs w:val="22"/>
        </w:rPr>
      </w:pPr>
      <w:r w:rsidRPr="004D6B50">
        <w:rPr>
          <w:i/>
          <w:color w:val="000000"/>
          <w:sz w:val="22"/>
          <w:szCs w:val="22"/>
        </w:rPr>
        <w:t>Es necesario, además, que la competencia y la tramitación sean comunes.”</w:t>
      </w:r>
    </w:p>
    <w:p w:rsidR="00747292" w:rsidRDefault="00747292" w:rsidP="00747292">
      <w:pPr>
        <w:pStyle w:val="Textoindependiente"/>
        <w:ind w:left="1440"/>
        <w:rPr>
          <w:rFonts w:ascii="Times New Roman" w:hAnsi="Times New Roman"/>
          <w:i/>
          <w:szCs w:val="24"/>
        </w:rPr>
      </w:pPr>
    </w:p>
    <w:p w:rsidR="00747292" w:rsidRPr="004D6B50" w:rsidRDefault="00747292" w:rsidP="00747292">
      <w:pPr>
        <w:pStyle w:val="Prrafodelista"/>
        <w:spacing w:line="360" w:lineRule="auto"/>
        <w:ind w:left="284"/>
        <w:jc w:val="both"/>
        <w:rPr>
          <w:rFonts w:cs="Arial"/>
          <w:szCs w:val="24"/>
        </w:rPr>
      </w:pPr>
      <w:r w:rsidRPr="004D6B50">
        <w:rPr>
          <w:rFonts w:cs="Arial"/>
          <w:szCs w:val="24"/>
        </w:rPr>
        <w:t>En</w:t>
      </w:r>
      <w:r>
        <w:rPr>
          <w:rFonts w:cs="Arial"/>
          <w:b/>
          <w:szCs w:val="24"/>
        </w:rPr>
        <w:t xml:space="preserve"> </w:t>
      </w:r>
      <w:r w:rsidRPr="004D6B50">
        <w:rPr>
          <w:rFonts w:cs="Arial"/>
          <w:szCs w:val="24"/>
        </w:rPr>
        <w:t>el caso que nos ocupa concurren</w:t>
      </w:r>
      <w:r>
        <w:rPr>
          <w:rFonts w:cs="Arial"/>
          <w:szCs w:val="24"/>
        </w:rPr>
        <w:t xml:space="preserve"> </w:t>
      </w:r>
      <w:r w:rsidRPr="004D6B50">
        <w:rPr>
          <w:rFonts w:cs="Arial"/>
          <w:szCs w:val="24"/>
        </w:rPr>
        <w:t xml:space="preserve">todos los elementos por lo que resulta procedente jurídicamente la </w:t>
      </w:r>
      <w:r>
        <w:rPr>
          <w:rFonts w:cs="Arial"/>
          <w:szCs w:val="24"/>
        </w:rPr>
        <w:t>a</w:t>
      </w:r>
      <w:r w:rsidRPr="004D6B50">
        <w:rPr>
          <w:rFonts w:cs="Arial"/>
          <w:szCs w:val="24"/>
        </w:rPr>
        <w:t>cumulación realizada por la DGA de los dos procesos sancionatorios en uno solo</w:t>
      </w:r>
      <w:r>
        <w:rPr>
          <w:rFonts w:cs="Arial"/>
          <w:szCs w:val="24"/>
        </w:rPr>
        <w:t>, por lo que no lleva razón el interesado en ese extremo alegado.</w:t>
      </w:r>
    </w:p>
    <w:p w:rsidR="00747292" w:rsidRDefault="00747292" w:rsidP="00747292">
      <w:pPr>
        <w:spacing w:line="360" w:lineRule="auto"/>
        <w:ind w:left="768" w:right="51"/>
        <w:jc w:val="both"/>
        <w:rPr>
          <w:rFonts w:cs="Arial"/>
        </w:rPr>
      </w:pPr>
    </w:p>
    <w:p w:rsidR="00747292" w:rsidRDefault="00747292" w:rsidP="00747292">
      <w:pPr>
        <w:spacing w:line="360" w:lineRule="auto"/>
        <w:ind w:left="284" w:right="51"/>
        <w:jc w:val="both"/>
        <w:rPr>
          <w:rFonts w:cs="Arial"/>
        </w:rPr>
      </w:pPr>
      <w:r w:rsidRPr="003047FD">
        <w:rPr>
          <w:rFonts w:cs="Arial"/>
        </w:rPr>
        <w:t>En r</w:t>
      </w:r>
      <w:r>
        <w:rPr>
          <w:rFonts w:cs="Arial"/>
        </w:rPr>
        <w:t>elación a las otras alegaciones del recurrente, en r</w:t>
      </w:r>
      <w:r w:rsidRPr="003047FD">
        <w:rPr>
          <w:rFonts w:cs="Arial"/>
        </w:rPr>
        <w:t>azón de lo resuelto no se entran a conocer</w:t>
      </w:r>
      <w:r>
        <w:rPr>
          <w:rFonts w:cs="Arial"/>
        </w:rPr>
        <w:t>, por ser aspectos que corresponden al fondo del recurso</w:t>
      </w:r>
      <w:r w:rsidRPr="003047FD">
        <w:rPr>
          <w:rFonts w:cs="Arial"/>
        </w:rPr>
        <w:t>.</w:t>
      </w:r>
    </w:p>
    <w:p w:rsidR="00747292" w:rsidRPr="003047FD" w:rsidRDefault="00747292" w:rsidP="00747292">
      <w:pPr>
        <w:spacing w:line="360" w:lineRule="auto"/>
        <w:ind w:left="284" w:right="51"/>
        <w:jc w:val="both"/>
        <w:rPr>
          <w:rFonts w:cs="Arial"/>
        </w:rPr>
      </w:pPr>
    </w:p>
    <w:p w:rsidR="00747292" w:rsidRDefault="00747292" w:rsidP="00747292">
      <w:pPr>
        <w:spacing w:line="360" w:lineRule="auto"/>
        <w:jc w:val="center"/>
        <w:outlineLvl w:val="0"/>
        <w:rPr>
          <w:rFonts w:cs="Arial"/>
          <w:b/>
        </w:rPr>
      </w:pPr>
    </w:p>
    <w:p w:rsidR="00747292" w:rsidRDefault="00747292" w:rsidP="00747292">
      <w:pPr>
        <w:spacing w:line="360" w:lineRule="auto"/>
        <w:jc w:val="center"/>
        <w:outlineLvl w:val="0"/>
        <w:rPr>
          <w:rFonts w:cs="Arial"/>
          <w:b/>
        </w:rPr>
      </w:pPr>
      <w:r w:rsidRPr="00E95965">
        <w:rPr>
          <w:rFonts w:cs="Arial"/>
          <w:b/>
        </w:rPr>
        <w:t>POR TANTO</w:t>
      </w:r>
    </w:p>
    <w:p w:rsidR="00747292" w:rsidRDefault="00747292" w:rsidP="00747292">
      <w:pPr>
        <w:spacing w:line="360" w:lineRule="auto"/>
        <w:jc w:val="center"/>
        <w:outlineLvl w:val="0"/>
        <w:rPr>
          <w:rFonts w:cs="Arial"/>
          <w:b/>
        </w:rPr>
      </w:pPr>
    </w:p>
    <w:p w:rsidR="00747292" w:rsidRDefault="00747292" w:rsidP="00747292">
      <w:pPr>
        <w:spacing w:line="360" w:lineRule="auto"/>
        <w:jc w:val="center"/>
        <w:outlineLvl w:val="0"/>
        <w:rPr>
          <w:rFonts w:cs="Arial"/>
          <w:b/>
        </w:rPr>
      </w:pPr>
    </w:p>
    <w:p w:rsidR="00747292" w:rsidRDefault="00747292" w:rsidP="00747292">
      <w:pPr>
        <w:pStyle w:val="Textoindependiente3"/>
      </w:pPr>
      <w:r w:rsidRPr="00C70986">
        <w:t>Con base en las facultades otorgadas por el C</w:t>
      </w:r>
      <w:r>
        <w:t xml:space="preserve">ódigo </w:t>
      </w:r>
      <w:r w:rsidRPr="00C70986">
        <w:t>A</w:t>
      </w:r>
      <w:r>
        <w:t xml:space="preserve">duanero </w:t>
      </w:r>
      <w:r w:rsidRPr="00C70986">
        <w:t>U</w:t>
      </w:r>
      <w:r>
        <w:t xml:space="preserve">niforme </w:t>
      </w:r>
      <w:r w:rsidRPr="00C70986">
        <w:t>C</w:t>
      </w:r>
      <w:r>
        <w:t>entroamericano y</w:t>
      </w:r>
      <w:r w:rsidRPr="00C70986">
        <w:t xml:space="preserve"> artículos</w:t>
      </w:r>
      <w:r>
        <w:t xml:space="preserve"> 204 y</w:t>
      </w:r>
      <w:r w:rsidRPr="00C70986">
        <w:t xml:space="preserve"> 205 de </w:t>
      </w:r>
      <w:smartTag w:uri="urn:schemas-microsoft-com:office:smarttags" w:element="PersonName">
        <w:smartTagPr>
          <w:attr w:name="ProductID" w:val="la Ley General"/>
        </w:smartTagPr>
        <w:r w:rsidRPr="00C70986">
          <w:t>la Ley General</w:t>
        </w:r>
      </w:smartTag>
      <w:r w:rsidRPr="00C70986">
        <w:t xml:space="preserve"> de Aduanas, </w:t>
      </w:r>
      <w:r w:rsidRPr="00945CDC">
        <w:t>por</w:t>
      </w:r>
      <w:r>
        <w:t xml:space="preserve"> mayoría este Tribunal resuelve declarar la nulidad de todo lo actuado en expediente desde el acto inicial inclusive. Remítase los autos a la oficina de origen. Voto salvado del Lic. Reyes Vargas quien declara inadmisible el recurso. </w:t>
      </w:r>
    </w:p>
    <w:p w:rsidR="00747292" w:rsidRDefault="00747292" w:rsidP="00747292">
      <w:pPr>
        <w:spacing w:line="360" w:lineRule="auto"/>
        <w:jc w:val="both"/>
        <w:rPr>
          <w:b/>
        </w:rPr>
      </w:pPr>
    </w:p>
    <w:p w:rsidR="00747292" w:rsidRDefault="00747292" w:rsidP="00747292">
      <w:pPr>
        <w:spacing w:line="360" w:lineRule="auto"/>
        <w:jc w:val="both"/>
        <w:rPr>
          <w:b/>
        </w:rPr>
      </w:pPr>
    </w:p>
    <w:p w:rsidR="00747292" w:rsidRDefault="00747292" w:rsidP="00747292">
      <w:pPr>
        <w:spacing w:line="360" w:lineRule="auto"/>
        <w:jc w:val="both"/>
        <w:rPr>
          <w:b/>
        </w:rPr>
      </w:pPr>
      <w:r>
        <w:rPr>
          <w:b/>
        </w:rPr>
        <w:t xml:space="preserve">Notifíquese al recurrente al medio señalado: fax número XXXX y a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Pr>
              <w:b/>
            </w:rPr>
            <w:t>la Dirección</w:t>
          </w:r>
        </w:smartTag>
        <w:r>
          <w:rPr>
            <w:b/>
          </w:rPr>
          <w:t xml:space="preserve"> General</w:t>
        </w:r>
      </w:smartTag>
      <w:r>
        <w:rPr>
          <w:b/>
        </w:rPr>
        <w:t xml:space="preserve"> de Aduanas. </w:t>
      </w:r>
    </w:p>
    <w:p w:rsidR="00747292" w:rsidRDefault="00747292" w:rsidP="00747292">
      <w:pPr>
        <w:jc w:val="center"/>
        <w:rPr>
          <w:rFonts w:cs="Arial"/>
          <w:b/>
        </w:rPr>
      </w:pPr>
    </w:p>
    <w:p w:rsidR="00747292" w:rsidRDefault="00747292" w:rsidP="00747292">
      <w:pPr>
        <w:jc w:val="center"/>
        <w:rPr>
          <w:rFonts w:cs="Arial"/>
          <w:b/>
        </w:rPr>
      </w:pPr>
    </w:p>
    <w:p w:rsidR="00747292" w:rsidRDefault="00747292" w:rsidP="00747292">
      <w:pPr>
        <w:pStyle w:val="Sangradetextonormal"/>
        <w:ind w:left="0"/>
        <w:jc w:val="center"/>
        <w:rPr>
          <w:rFonts w:ascii="Arial" w:hAnsi="Arial"/>
          <w:b/>
          <w:sz w:val="24"/>
        </w:rPr>
      </w:pPr>
    </w:p>
    <w:p w:rsidR="00747292" w:rsidRDefault="00747292" w:rsidP="00747292">
      <w:pPr>
        <w:pStyle w:val="Sangradetextonormal"/>
        <w:ind w:left="0"/>
        <w:jc w:val="center"/>
        <w:rPr>
          <w:rFonts w:ascii="Arial" w:hAnsi="Arial"/>
          <w:b/>
          <w:sz w:val="24"/>
        </w:rPr>
      </w:pPr>
    </w:p>
    <w:p w:rsidR="00747292" w:rsidRDefault="00747292" w:rsidP="00747292">
      <w:pPr>
        <w:pStyle w:val="Sangradetextonormal"/>
        <w:ind w:left="0"/>
        <w:jc w:val="center"/>
        <w:rPr>
          <w:rFonts w:ascii="Arial" w:hAnsi="Arial"/>
          <w:b/>
          <w:sz w:val="24"/>
        </w:rPr>
      </w:pPr>
      <w:r>
        <w:rPr>
          <w:rFonts w:ascii="Arial" w:hAnsi="Arial"/>
          <w:b/>
          <w:sz w:val="24"/>
        </w:rPr>
        <w:t>Loretta Rodríguez Muñoz</w:t>
      </w:r>
    </w:p>
    <w:p w:rsidR="00747292" w:rsidRDefault="00747292" w:rsidP="00747292">
      <w:pPr>
        <w:pStyle w:val="Sangradetextonormal"/>
        <w:ind w:left="0"/>
        <w:jc w:val="center"/>
        <w:rPr>
          <w:rFonts w:ascii="Arial" w:hAnsi="Arial"/>
          <w:b/>
          <w:sz w:val="24"/>
        </w:rPr>
      </w:pPr>
      <w:r>
        <w:rPr>
          <w:rFonts w:ascii="Arial" w:hAnsi="Arial"/>
          <w:b/>
          <w:sz w:val="24"/>
        </w:rPr>
        <w:lastRenderedPageBreak/>
        <w:t>Presidente</w:t>
      </w:r>
    </w:p>
    <w:p w:rsidR="00747292" w:rsidRDefault="00747292" w:rsidP="00747292">
      <w:pPr>
        <w:pStyle w:val="Sangradetextonormal"/>
        <w:spacing w:line="360" w:lineRule="auto"/>
        <w:ind w:left="180"/>
        <w:jc w:val="both"/>
        <w:rPr>
          <w:rFonts w:ascii="Arial" w:hAnsi="Arial"/>
          <w:b/>
          <w:sz w:val="24"/>
        </w:rPr>
      </w:pPr>
    </w:p>
    <w:p w:rsidR="00747292" w:rsidRDefault="00747292" w:rsidP="00747292">
      <w:pPr>
        <w:pStyle w:val="Sangradetextonormal"/>
        <w:spacing w:line="360" w:lineRule="auto"/>
        <w:ind w:left="180"/>
        <w:jc w:val="both"/>
        <w:rPr>
          <w:rFonts w:ascii="Arial" w:hAnsi="Arial"/>
          <w:b/>
          <w:sz w:val="24"/>
        </w:rPr>
      </w:pPr>
    </w:p>
    <w:p w:rsidR="00747292" w:rsidRDefault="00747292" w:rsidP="00747292">
      <w:pPr>
        <w:pStyle w:val="Sangradetextonormal"/>
        <w:spacing w:line="360" w:lineRule="auto"/>
        <w:ind w:left="180"/>
        <w:jc w:val="both"/>
        <w:rPr>
          <w:rFonts w:ascii="Arial" w:hAnsi="Arial"/>
          <w:b/>
          <w:sz w:val="24"/>
        </w:rPr>
      </w:pPr>
    </w:p>
    <w:p w:rsidR="00747292" w:rsidRDefault="00747292" w:rsidP="00747292">
      <w:pPr>
        <w:pStyle w:val="Sangradetextonormal"/>
        <w:spacing w:line="360" w:lineRule="auto"/>
        <w:ind w:left="180"/>
        <w:jc w:val="both"/>
        <w:rPr>
          <w:rFonts w:ascii="Arial" w:hAnsi="Arial"/>
          <w:b/>
          <w:sz w:val="24"/>
        </w:rPr>
      </w:pPr>
    </w:p>
    <w:p w:rsidR="00747292" w:rsidRDefault="00747292" w:rsidP="00747292">
      <w:pPr>
        <w:pStyle w:val="Sangradetextonormal"/>
        <w:spacing w:line="360" w:lineRule="auto"/>
        <w:ind w:left="180"/>
        <w:jc w:val="both"/>
        <w:rPr>
          <w:rFonts w:ascii="Arial" w:hAnsi="Arial"/>
          <w:b/>
          <w:sz w:val="24"/>
        </w:rPr>
      </w:pPr>
      <w:r>
        <w:rPr>
          <w:rFonts w:ascii="Arial" w:hAnsi="Arial"/>
          <w:b/>
          <w:sz w:val="24"/>
        </w:rPr>
        <w:t>Shirley Contreras Briceño                             Franklin Velázquez Díaz</w:t>
      </w:r>
    </w:p>
    <w:p w:rsidR="00747292" w:rsidRDefault="00747292" w:rsidP="00747292">
      <w:pPr>
        <w:pStyle w:val="Sangradetextonormal"/>
        <w:spacing w:line="360" w:lineRule="auto"/>
        <w:ind w:left="180"/>
        <w:jc w:val="both"/>
        <w:rPr>
          <w:rFonts w:ascii="Arial" w:hAnsi="Arial"/>
          <w:b/>
          <w:sz w:val="24"/>
        </w:rPr>
      </w:pPr>
    </w:p>
    <w:p w:rsidR="00747292" w:rsidRDefault="00747292" w:rsidP="00747292">
      <w:pPr>
        <w:pStyle w:val="Sangradetextonormal"/>
        <w:spacing w:line="360" w:lineRule="auto"/>
        <w:ind w:left="180"/>
        <w:jc w:val="both"/>
        <w:rPr>
          <w:rFonts w:ascii="Arial" w:hAnsi="Arial"/>
          <w:b/>
          <w:sz w:val="24"/>
        </w:rPr>
      </w:pPr>
    </w:p>
    <w:p w:rsidR="00747292" w:rsidRDefault="00747292" w:rsidP="00747292">
      <w:pPr>
        <w:pStyle w:val="Sangradetextonormal"/>
        <w:spacing w:line="360" w:lineRule="auto"/>
        <w:ind w:left="180"/>
        <w:jc w:val="both"/>
        <w:rPr>
          <w:rFonts w:ascii="Arial" w:hAnsi="Arial"/>
          <w:b/>
          <w:sz w:val="24"/>
        </w:rPr>
      </w:pPr>
    </w:p>
    <w:p w:rsidR="00747292" w:rsidRDefault="00747292" w:rsidP="00747292">
      <w:pPr>
        <w:pStyle w:val="Sangradetextonormal"/>
        <w:spacing w:line="360" w:lineRule="auto"/>
        <w:ind w:left="180"/>
        <w:jc w:val="both"/>
        <w:rPr>
          <w:rFonts w:ascii="Arial" w:hAnsi="Arial"/>
          <w:b/>
          <w:sz w:val="24"/>
        </w:rPr>
      </w:pPr>
    </w:p>
    <w:p w:rsidR="00747292" w:rsidRDefault="00747292" w:rsidP="00747292">
      <w:pPr>
        <w:pStyle w:val="Sangradetextonormal"/>
        <w:spacing w:line="360" w:lineRule="auto"/>
        <w:ind w:left="180"/>
        <w:jc w:val="both"/>
        <w:rPr>
          <w:rFonts w:ascii="Arial" w:hAnsi="Arial"/>
          <w:b/>
          <w:sz w:val="24"/>
        </w:rPr>
      </w:pPr>
    </w:p>
    <w:p w:rsidR="00747292" w:rsidRDefault="00747292" w:rsidP="00747292">
      <w:pPr>
        <w:pStyle w:val="Sangradetextonormal"/>
        <w:spacing w:line="360" w:lineRule="auto"/>
        <w:ind w:left="180"/>
        <w:jc w:val="both"/>
        <w:rPr>
          <w:rFonts w:ascii="Arial" w:hAnsi="Arial"/>
          <w:b/>
          <w:sz w:val="24"/>
        </w:rPr>
      </w:pPr>
      <w:r>
        <w:rPr>
          <w:rFonts w:ascii="Arial" w:hAnsi="Arial"/>
          <w:b/>
          <w:sz w:val="24"/>
        </w:rPr>
        <w:t>Alejandra Céspedes Zamora                         Xinia Villalobos Orozco</w:t>
      </w:r>
    </w:p>
    <w:p w:rsidR="00747292" w:rsidRDefault="00747292" w:rsidP="00747292">
      <w:pPr>
        <w:pStyle w:val="Sangradetextonormal"/>
        <w:spacing w:line="360" w:lineRule="auto"/>
        <w:ind w:left="180"/>
        <w:jc w:val="both"/>
        <w:rPr>
          <w:rFonts w:ascii="Arial" w:hAnsi="Arial"/>
          <w:b/>
          <w:sz w:val="24"/>
        </w:rPr>
      </w:pPr>
    </w:p>
    <w:p w:rsidR="00747292" w:rsidRDefault="00747292" w:rsidP="00747292">
      <w:pPr>
        <w:pStyle w:val="Sangradetextonormal"/>
        <w:spacing w:line="360" w:lineRule="auto"/>
        <w:ind w:left="180"/>
        <w:jc w:val="both"/>
        <w:rPr>
          <w:rFonts w:ascii="Arial" w:hAnsi="Arial"/>
          <w:b/>
          <w:sz w:val="24"/>
        </w:rPr>
      </w:pPr>
    </w:p>
    <w:p w:rsidR="00747292" w:rsidRDefault="00747292" w:rsidP="00747292">
      <w:pPr>
        <w:spacing w:line="360" w:lineRule="auto"/>
        <w:ind w:firstLine="180"/>
        <w:jc w:val="both"/>
        <w:rPr>
          <w:b/>
          <w:lang w:val="es-CR"/>
        </w:rPr>
      </w:pPr>
    </w:p>
    <w:p w:rsidR="00747292" w:rsidRDefault="00747292" w:rsidP="00747292">
      <w:pPr>
        <w:spacing w:line="360" w:lineRule="auto"/>
        <w:ind w:firstLine="180"/>
        <w:jc w:val="both"/>
        <w:rPr>
          <w:b/>
          <w:lang w:val="es-CR"/>
        </w:rPr>
      </w:pPr>
    </w:p>
    <w:p w:rsidR="00747292" w:rsidRDefault="00747292" w:rsidP="00747292">
      <w:pPr>
        <w:spacing w:line="360" w:lineRule="auto"/>
        <w:ind w:firstLine="180"/>
        <w:jc w:val="both"/>
        <w:rPr>
          <w:b/>
          <w:lang w:val="es-CR"/>
        </w:rPr>
      </w:pPr>
    </w:p>
    <w:p w:rsidR="00747292" w:rsidRDefault="00747292" w:rsidP="00747292">
      <w:pPr>
        <w:spacing w:line="360" w:lineRule="auto"/>
        <w:ind w:firstLine="180"/>
        <w:jc w:val="both"/>
        <w:rPr>
          <w:b/>
          <w:lang w:val="es-CR"/>
        </w:rPr>
      </w:pPr>
    </w:p>
    <w:p w:rsidR="00747292" w:rsidRDefault="00747292" w:rsidP="00747292">
      <w:pPr>
        <w:spacing w:line="360" w:lineRule="auto"/>
        <w:ind w:firstLine="180"/>
        <w:jc w:val="both"/>
        <w:rPr>
          <w:b/>
        </w:rPr>
      </w:pPr>
      <w:r>
        <w:rPr>
          <w:b/>
        </w:rPr>
        <w:t>Elizabeth Barrantes Coto                               Dick Reyes Vargas</w:t>
      </w:r>
    </w:p>
    <w:p w:rsidR="00747292" w:rsidRDefault="00747292" w:rsidP="00747292">
      <w:pPr>
        <w:spacing w:line="360" w:lineRule="auto"/>
        <w:ind w:firstLine="180"/>
        <w:jc w:val="both"/>
        <w:rPr>
          <w:b/>
        </w:rPr>
      </w:pPr>
    </w:p>
    <w:p w:rsidR="00747292" w:rsidRDefault="00747292" w:rsidP="00747292">
      <w:pPr>
        <w:spacing w:line="360" w:lineRule="auto"/>
        <w:ind w:firstLine="180"/>
        <w:jc w:val="both"/>
        <w:rPr>
          <w:b/>
        </w:rPr>
      </w:pPr>
    </w:p>
    <w:p w:rsidR="00747292" w:rsidRDefault="00747292" w:rsidP="00747292">
      <w:pPr>
        <w:spacing w:line="360" w:lineRule="auto"/>
        <w:ind w:firstLine="180"/>
        <w:jc w:val="both"/>
        <w:rPr>
          <w:b/>
        </w:rPr>
      </w:pPr>
    </w:p>
    <w:p w:rsidR="00747292" w:rsidRDefault="00747292" w:rsidP="00747292">
      <w:pPr>
        <w:spacing w:line="360" w:lineRule="auto"/>
        <w:ind w:firstLine="180"/>
        <w:jc w:val="both"/>
        <w:rPr>
          <w:b/>
        </w:rPr>
      </w:pPr>
    </w:p>
    <w:p w:rsidR="00747292" w:rsidRDefault="00747292" w:rsidP="00747292">
      <w:pPr>
        <w:spacing w:line="360" w:lineRule="auto"/>
        <w:ind w:firstLine="180"/>
        <w:jc w:val="both"/>
        <w:rPr>
          <w:b/>
        </w:rPr>
      </w:pPr>
    </w:p>
    <w:p w:rsidR="00747292" w:rsidRDefault="00747292" w:rsidP="00747292">
      <w:pPr>
        <w:spacing w:line="360" w:lineRule="auto"/>
        <w:ind w:firstLine="180"/>
        <w:jc w:val="both"/>
        <w:rPr>
          <w:b/>
        </w:rPr>
      </w:pPr>
    </w:p>
    <w:p w:rsidR="00747292" w:rsidRDefault="00747292" w:rsidP="00747292">
      <w:pPr>
        <w:spacing w:line="360" w:lineRule="auto"/>
        <w:ind w:firstLine="180"/>
        <w:jc w:val="both"/>
        <w:rPr>
          <w:b/>
        </w:rPr>
      </w:pPr>
    </w:p>
    <w:p w:rsidR="00747292" w:rsidRDefault="00747292" w:rsidP="00747292">
      <w:pPr>
        <w:spacing w:line="360" w:lineRule="auto"/>
        <w:ind w:firstLine="180"/>
        <w:jc w:val="both"/>
        <w:rPr>
          <w:b/>
          <w:color w:val="FF0000"/>
        </w:rPr>
      </w:pPr>
      <w:r>
        <w:rPr>
          <w:b/>
        </w:rPr>
        <w:t>Rocío Castillo Mora</w:t>
      </w:r>
      <w:r>
        <w:rPr>
          <w:b/>
        </w:rPr>
        <w:tab/>
      </w:r>
      <w:r>
        <w:rPr>
          <w:b/>
        </w:rPr>
        <w:tab/>
      </w:r>
      <w:r>
        <w:rPr>
          <w:b/>
        </w:rPr>
        <w:tab/>
      </w:r>
      <w:r>
        <w:rPr>
          <w:b/>
        </w:rPr>
        <w:tab/>
        <w:t>Arturo Zúñiga Carvajal</w:t>
      </w:r>
    </w:p>
    <w:p w:rsidR="00747292" w:rsidRDefault="00747292" w:rsidP="00747292">
      <w:pPr>
        <w:ind w:firstLine="708"/>
        <w:jc w:val="both"/>
        <w:rPr>
          <w:rFonts w:cs="Arial"/>
          <w:b/>
        </w:rPr>
      </w:pPr>
    </w:p>
    <w:p w:rsidR="00747292" w:rsidRPr="00B55EEB" w:rsidRDefault="00747292" w:rsidP="00747292">
      <w:pPr>
        <w:pStyle w:val="Textoindependiente"/>
        <w:rPr>
          <w:b/>
          <w:bCs/>
        </w:rPr>
      </w:pPr>
      <w:r>
        <w:br w:type="page"/>
      </w:r>
      <w:r>
        <w:lastRenderedPageBreak/>
        <w:t xml:space="preserve">Voto salvado del licenciado Reyes Vargas. </w:t>
      </w:r>
      <w:r>
        <w:rPr>
          <w:b/>
        </w:rPr>
        <w:t xml:space="preserve">Si bien comparte el suscrito lo resuelto ello es con sustento en las siguientes </w:t>
      </w:r>
      <w:r w:rsidRPr="00B55EEB">
        <w:rPr>
          <w:b/>
          <w:bCs/>
        </w:rPr>
        <w:t>consideraciones:</w:t>
      </w:r>
    </w:p>
    <w:p w:rsidR="00747292" w:rsidRDefault="00747292" w:rsidP="00747292">
      <w:pPr>
        <w:spacing w:line="360" w:lineRule="auto"/>
        <w:jc w:val="both"/>
        <w:rPr>
          <w:rFonts w:cs="Arial"/>
        </w:rPr>
      </w:pPr>
    </w:p>
    <w:p w:rsidR="00747292" w:rsidRDefault="00747292" w:rsidP="00747292">
      <w:pPr>
        <w:spacing w:line="360" w:lineRule="auto"/>
        <w:jc w:val="both"/>
        <w:rPr>
          <w:rFonts w:cs="Arial"/>
        </w:rPr>
      </w:pPr>
      <w:r>
        <w:rPr>
          <w:rFonts w:cs="Arial"/>
        </w:rPr>
        <w:t>Es claro en la legislación que, el Tribunal Aduanero Nacional resulta jerarca impropio respecto del Servicio Nacional de Aduanas única y exclusivamente en materia técnica aduanera, estándole excluida la materia administrativa, estatutaria, y de responsabilidad.</w:t>
      </w:r>
    </w:p>
    <w:p w:rsidR="00747292" w:rsidRDefault="00747292" w:rsidP="00747292">
      <w:pPr>
        <w:spacing w:line="360" w:lineRule="auto"/>
        <w:jc w:val="both"/>
        <w:rPr>
          <w:rFonts w:cs="Arial"/>
        </w:rPr>
      </w:pPr>
    </w:p>
    <w:p w:rsidR="00747292" w:rsidRDefault="00747292" w:rsidP="00747292">
      <w:pPr>
        <w:spacing w:line="360" w:lineRule="auto"/>
        <w:jc w:val="both"/>
        <w:rPr>
          <w:rFonts w:cs="Arial"/>
        </w:rPr>
      </w:pPr>
      <w:r>
        <w:rPr>
          <w:rFonts w:cs="Arial"/>
        </w:rPr>
        <w:t xml:space="preserve">Ahora bien, no comparte el suscrito que todo acto que en materia técnica aduanera dicte el Servicio Nacional de Aduanas tenga alzada ante el Tribunal Aduanero Nacional. En efecto en conformidad con el artículo 102 del CAUCA III (principio de taxatividad recursiva) tales actos únicamente tienen los recursos que señale la legislación nacional y la nuestra congruente con ello no estatuye en los artículos </w:t>
      </w:r>
      <w:smartTag w:uri="urn:schemas-microsoft-com:office:smarttags" w:element="metricconverter">
        <w:smartTagPr>
          <w:attr w:name="ProductID" w:val="230 a"/>
        </w:smartTagPr>
        <w:r>
          <w:rPr>
            <w:rFonts w:cs="Arial"/>
          </w:rPr>
          <w:t>230 a</w:t>
        </w:r>
      </w:smartTag>
      <w:r>
        <w:rPr>
          <w:rFonts w:cs="Arial"/>
        </w:rPr>
        <w:t xml:space="preserve"> 234 recurso alguno para ante el Tribunal Aduanero.  Lo anterior tiene sustento en una política legislativa de naturaleza económica. En efecto por la cuantía y en razón al costo administrativo que implica el conocimiento y resolución de los recursos de apelación ante el Tribunal Aduanero no resulta justificable, por la cuantía, que ciertos asuntos tengan alzada ante el Tribunal Aduanero Nacional.</w:t>
      </w:r>
    </w:p>
    <w:p w:rsidR="00747292" w:rsidRDefault="00747292" w:rsidP="00747292">
      <w:pPr>
        <w:spacing w:line="360" w:lineRule="auto"/>
        <w:jc w:val="both"/>
        <w:rPr>
          <w:rFonts w:cs="Arial"/>
        </w:rPr>
      </w:pPr>
    </w:p>
    <w:p w:rsidR="00747292" w:rsidRDefault="00747292" w:rsidP="00747292">
      <w:pPr>
        <w:spacing w:line="360" w:lineRule="auto"/>
        <w:jc w:val="both"/>
        <w:rPr>
          <w:rFonts w:cs="Arial"/>
        </w:rPr>
      </w:pPr>
      <w:r>
        <w:rPr>
          <w:rFonts w:cs="Arial"/>
        </w:rPr>
        <w:t>Por lo anterior y dado que en materia de infracciones se ha otorgado competencia al Servicio de Aduanas para sancionar las administrativas y tributarias pero sujetándole a dos procedimientos distintos regulado según la naturaleza de la sanción. Así, dispone el artículo 234 un procedimiento abreviado,  para aquellas cuya sanción sea multa; y el ordinario para los hechos sancionables con suspensión (art. 234 párrafo final).</w:t>
      </w:r>
    </w:p>
    <w:p w:rsidR="00747292" w:rsidRDefault="00747292" w:rsidP="00747292">
      <w:pPr>
        <w:spacing w:line="360" w:lineRule="auto"/>
        <w:jc w:val="both"/>
        <w:rPr>
          <w:rFonts w:cs="Arial"/>
        </w:rPr>
      </w:pPr>
    </w:p>
    <w:p w:rsidR="00747292" w:rsidRDefault="00747292" w:rsidP="00747292">
      <w:pPr>
        <w:spacing w:line="360" w:lineRule="auto"/>
        <w:jc w:val="both"/>
        <w:rPr>
          <w:rFonts w:cs="Arial"/>
        </w:rPr>
      </w:pPr>
      <w:r>
        <w:rPr>
          <w:rFonts w:cs="Arial"/>
        </w:rPr>
        <w:t>Resulta que es en el procedimiento ordinario en donde se prevé la alzada para ante el Tribunal Aduanero (art. 204) mas no sucede igual en tratándose del procedimiento abreviado regulado en el artículo 234. Más aún, el artículo 192 párrafo primero expresamente dispone la inaplicabilidad de la fase recursiva del procedimiento ordinario a  otros de distinta naturaleza.</w:t>
      </w:r>
    </w:p>
    <w:p w:rsidR="00747292" w:rsidRDefault="00747292" w:rsidP="00747292">
      <w:pPr>
        <w:spacing w:line="360" w:lineRule="auto"/>
        <w:jc w:val="both"/>
        <w:rPr>
          <w:rFonts w:cs="Arial"/>
        </w:rPr>
      </w:pPr>
    </w:p>
    <w:p w:rsidR="00747292" w:rsidRDefault="00747292" w:rsidP="00747292">
      <w:pPr>
        <w:spacing w:line="360" w:lineRule="auto"/>
        <w:jc w:val="both"/>
        <w:rPr>
          <w:rFonts w:cs="Arial"/>
        </w:rPr>
      </w:pPr>
      <w:r>
        <w:rPr>
          <w:rFonts w:cs="Arial"/>
        </w:rPr>
        <w:lastRenderedPageBreak/>
        <w:t xml:space="preserve">Ahora bien, dado que el presente procedimiento lo es uno abreviado y que en razón del artículo 102 citado hemos de estarnos al principio de taxatividad recursiva y puesto que el numeral 234 u otro en el texto de </w:t>
      </w:r>
      <w:smartTag w:uri="urn:schemas-microsoft-com:office:smarttags" w:element="PersonName">
        <w:smartTagPr>
          <w:attr w:name="ProductID" w:val="la LGA"/>
        </w:smartTagPr>
        <w:r>
          <w:rPr>
            <w:rFonts w:cs="Arial"/>
          </w:rPr>
          <w:t>la LGA</w:t>
        </w:r>
      </w:smartTag>
      <w:r>
        <w:rPr>
          <w:rFonts w:cs="Arial"/>
        </w:rPr>
        <w:t xml:space="preserve"> no prevé recurso alguno, debe el presente ser declarado inadmisible. Debe la parte ante la inconformidad de lo resuelto entender que al no existir ulterior recurso esta expedita la vía para acudir al órgano jurisdiccional competente.</w:t>
      </w:r>
    </w:p>
    <w:p w:rsidR="00747292" w:rsidRDefault="00747292" w:rsidP="00747292">
      <w:pPr>
        <w:spacing w:line="360" w:lineRule="auto"/>
        <w:jc w:val="both"/>
        <w:rPr>
          <w:rFonts w:cs="Arial"/>
        </w:rPr>
      </w:pPr>
    </w:p>
    <w:p w:rsidR="00747292" w:rsidRDefault="00747292" w:rsidP="00747292">
      <w:pPr>
        <w:spacing w:line="360" w:lineRule="auto"/>
        <w:jc w:val="both"/>
        <w:rPr>
          <w:rFonts w:cs="Arial"/>
        </w:rPr>
      </w:pPr>
    </w:p>
    <w:p w:rsidR="00747292" w:rsidRDefault="00747292" w:rsidP="00747292">
      <w:pPr>
        <w:spacing w:line="360" w:lineRule="auto"/>
        <w:jc w:val="both"/>
        <w:rPr>
          <w:rFonts w:cs="Arial"/>
        </w:rPr>
      </w:pPr>
    </w:p>
    <w:p w:rsidR="00747292" w:rsidRPr="009564E8" w:rsidRDefault="00747292" w:rsidP="00747292">
      <w:pPr>
        <w:spacing w:line="360" w:lineRule="auto"/>
        <w:jc w:val="both"/>
        <w:rPr>
          <w:rFonts w:cs="Arial"/>
          <w:b/>
        </w:rPr>
      </w:pPr>
      <w:r w:rsidRPr="009564E8">
        <w:rPr>
          <w:rFonts w:cs="Arial"/>
          <w:b/>
        </w:rPr>
        <w:t>DICK RAFAEL REYES VARGAS</w:t>
      </w:r>
    </w:p>
    <w:p w:rsidR="00747292" w:rsidRDefault="00747292" w:rsidP="00747292">
      <w:pPr>
        <w:spacing w:line="360" w:lineRule="auto"/>
        <w:ind w:left="720"/>
        <w:jc w:val="both"/>
      </w:pPr>
    </w:p>
    <w:p w:rsidR="00747292" w:rsidRDefault="00747292" w:rsidP="00747292">
      <w:pPr>
        <w:spacing w:line="360" w:lineRule="auto"/>
        <w:ind w:left="80"/>
        <w:jc w:val="both"/>
      </w:pPr>
    </w:p>
    <w:p w:rsidR="00747292" w:rsidRPr="00747292" w:rsidRDefault="00747292" w:rsidP="00747292">
      <w:pPr>
        <w:jc w:val="both"/>
      </w:pPr>
    </w:p>
    <w:sectPr w:rsidR="00747292" w:rsidRPr="00747292" w:rsidSect="00614968">
      <w:footerReference w:type="even" r:id="rId7"/>
      <w:footerReference w:type="default" r:id="rId8"/>
      <w:pgSz w:w="12242" w:h="15842" w:code="1"/>
      <w:pgMar w:top="1418" w:right="1418" w:bottom="1134" w:left="1418" w:header="1418"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BEC" w:rsidRDefault="00160BEC" w:rsidP="00F81EBC">
      <w:r>
        <w:separator/>
      </w:r>
    </w:p>
  </w:endnote>
  <w:endnote w:type="continuationSeparator" w:id="0">
    <w:p w:rsidR="00160BEC" w:rsidRDefault="00160BEC" w:rsidP="00F81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614968">
    <w:pPr>
      <w:pStyle w:val="Piedepgina"/>
      <w:framePr w:wrap="around" w:vAnchor="text" w:hAnchor="margin" w:xAlign="right" w:y="1"/>
      <w:rPr>
        <w:rStyle w:val="Nmerodepgina"/>
      </w:rPr>
    </w:pPr>
    <w:r>
      <w:rPr>
        <w:rStyle w:val="Nmerodepgina"/>
      </w:rPr>
      <w:fldChar w:fldCharType="begin"/>
    </w:r>
    <w:r w:rsidR="0041494C">
      <w:rPr>
        <w:rStyle w:val="Nmerodepgina"/>
      </w:rPr>
      <w:instrText xml:space="preserve">PAGE  </w:instrText>
    </w:r>
    <w:r>
      <w:rPr>
        <w:rStyle w:val="Nmerodepgina"/>
      </w:rPr>
      <w:fldChar w:fldCharType="separate"/>
    </w:r>
    <w:r w:rsidR="0041494C">
      <w:rPr>
        <w:rStyle w:val="Nmerodepgina"/>
        <w:noProof/>
      </w:rPr>
      <w:t>8</w:t>
    </w:r>
    <w:r>
      <w:rPr>
        <w:rStyle w:val="Nmerodepgina"/>
      </w:rPr>
      <w:fldChar w:fldCharType="end"/>
    </w:r>
  </w:p>
  <w:p w:rsidR="006573B9" w:rsidRDefault="00160BEC">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614968">
    <w:pPr>
      <w:pStyle w:val="Piedepgina"/>
      <w:framePr w:wrap="around" w:vAnchor="text" w:hAnchor="margin" w:xAlign="right" w:y="1"/>
      <w:rPr>
        <w:rStyle w:val="Nmerodepgina"/>
      </w:rPr>
    </w:pPr>
    <w:r>
      <w:rPr>
        <w:rStyle w:val="Nmerodepgina"/>
      </w:rPr>
      <w:fldChar w:fldCharType="begin"/>
    </w:r>
    <w:r w:rsidR="0041494C">
      <w:rPr>
        <w:rStyle w:val="Nmerodepgina"/>
      </w:rPr>
      <w:instrText xml:space="preserve">PAGE  </w:instrText>
    </w:r>
    <w:r>
      <w:rPr>
        <w:rStyle w:val="Nmerodepgina"/>
      </w:rPr>
      <w:fldChar w:fldCharType="separate"/>
    </w:r>
    <w:r w:rsidR="00747292">
      <w:rPr>
        <w:rStyle w:val="Nmerodepgina"/>
        <w:noProof/>
      </w:rPr>
      <w:t>18</w:t>
    </w:r>
    <w:r>
      <w:rPr>
        <w:rStyle w:val="Nmerodepgina"/>
      </w:rPr>
      <w:fldChar w:fldCharType="end"/>
    </w:r>
  </w:p>
  <w:p w:rsidR="006573B9" w:rsidRDefault="00160BEC">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BEC" w:rsidRDefault="00160BEC" w:rsidP="00F81EBC">
      <w:r>
        <w:separator/>
      </w:r>
    </w:p>
  </w:footnote>
  <w:footnote w:type="continuationSeparator" w:id="0">
    <w:p w:rsidR="00160BEC" w:rsidRDefault="00160BEC" w:rsidP="00F81EBC">
      <w:r>
        <w:continuationSeparator/>
      </w:r>
    </w:p>
  </w:footnote>
  <w:footnote w:id="1">
    <w:p w:rsidR="00747292" w:rsidRPr="007E5AA9" w:rsidRDefault="00747292" w:rsidP="00747292">
      <w:pPr>
        <w:pStyle w:val="Textonotapie"/>
        <w:jc w:val="both"/>
        <w:rPr>
          <w:rFonts w:ascii="Times New Roman" w:hAnsi="Times New Roman"/>
        </w:rPr>
      </w:pPr>
      <w:r>
        <w:rPr>
          <w:rStyle w:val="Refdenotaalpie"/>
        </w:rPr>
        <w:footnoteRef/>
      </w:r>
      <w:r>
        <w:t xml:space="preserve"> </w:t>
      </w:r>
      <w:r w:rsidRPr="00B9743F">
        <w:rPr>
          <w:rFonts w:ascii="Times New Roman" w:hAnsi="Times New Roman"/>
        </w:rPr>
        <w:t xml:space="preserve">Sobre los principios y garantías del derecho penal que resultan aplicables en materia sancionatoria administrativa </w:t>
      </w:r>
      <w:r>
        <w:rPr>
          <w:rFonts w:ascii="Times New Roman" w:hAnsi="Times New Roman"/>
        </w:rPr>
        <w:t xml:space="preserve">con matices </w:t>
      </w:r>
      <w:r w:rsidRPr="00B9743F">
        <w:rPr>
          <w:rFonts w:ascii="Times New Roman" w:hAnsi="Times New Roman"/>
        </w:rPr>
        <w:t xml:space="preserve">ha sido amplia la jurisprudencia de este Tribunal.  Entre otras sentencias se puede ver las número 002-98, 21-98, 21-99, 57-00, 61-00, 67-00, </w:t>
      </w:r>
      <w:r w:rsidRPr="00B9743F">
        <w:rPr>
          <w:rFonts w:ascii="Times New Roman" w:hAnsi="Times New Roman"/>
          <w:lang w:val="es-CR"/>
        </w:rPr>
        <w:t>, 67-00, 039-01, 043-01, 044-01, 046-01, 049-01, 050-01, 051-01, 052-01, 053, 054-01, 079-01, 080-01, 098-01, 100-01, 101-01, 108-01, 109-0117-01, 118-01, 132-01, 018-02 y 053-02.</w:t>
      </w:r>
      <w:r w:rsidRPr="00B9743F">
        <w:rPr>
          <w:rFonts w:ascii="Times New Roman" w:hAnsi="Times New Roman"/>
        </w:rPr>
        <w:t xml:space="preserve"> 056-02</w:t>
      </w:r>
      <w:r>
        <w:rPr>
          <w:rFonts w:ascii="Times New Roman" w:hAnsi="Times New Roman"/>
        </w:rPr>
        <w:t>,</w:t>
      </w:r>
      <w:r w:rsidRPr="00B9743F">
        <w:rPr>
          <w:rFonts w:ascii="Times New Roman" w:hAnsi="Times New Roman"/>
        </w:rPr>
        <w:t xml:space="preserve"> 063-02, 069,00, 25-2003</w:t>
      </w:r>
      <w:r>
        <w:rPr>
          <w:rFonts w:ascii="Times New Roman" w:hAnsi="Times New Roman"/>
        </w:rPr>
        <w:t>, 188-05, 124-2005, 192-2006, 254-2006, 314-2007, 354-2007, 142-2008, 218-2008.</w:t>
      </w:r>
    </w:p>
    <w:p w:rsidR="00747292" w:rsidRDefault="00747292" w:rsidP="00747292">
      <w:pPr>
        <w:pStyle w:val="Textonotapie"/>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4D0A"/>
    <w:multiLevelType w:val="singleLevel"/>
    <w:tmpl w:val="9B04930E"/>
    <w:lvl w:ilvl="0">
      <w:start w:val="1"/>
      <w:numFmt w:val="upperRoman"/>
      <w:pStyle w:val="Ttulo2"/>
      <w:lvlText w:val="%1."/>
      <w:lvlJc w:val="left"/>
      <w:pPr>
        <w:tabs>
          <w:tab w:val="num" w:pos="720"/>
        </w:tabs>
        <w:ind w:left="720" w:hanging="720"/>
      </w:pPr>
      <w:rPr>
        <w:u w:val="none"/>
      </w:rPr>
    </w:lvl>
  </w:abstractNum>
  <w:abstractNum w:abstractNumId="1">
    <w:nsid w:val="25794515"/>
    <w:multiLevelType w:val="hybridMultilevel"/>
    <w:tmpl w:val="2DD00EC6"/>
    <w:lvl w:ilvl="0" w:tplc="0C0A000F">
      <w:start w:val="1"/>
      <w:numFmt w:val="decimal"/>
      <w:lvlText w:val="%1."/>
      <w:lvlJc w:val="left"/>
      <w:pPr>
        <w:ind w:left="1440" w:hanging="360"/>
      </w:pPr>
      <w:rPr>
        <w:rFonts w:hint="default"/>
        <w:b/>
        <w:i w:val="0"/>
        <w:sz w:val="24"/>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nsid w:val="26C91C13"/>
    <w:multiLevelType w:val="multilevel"/>
    <w:tmpl w:val="431C10CE"/>
    <w:lvl w:ilvl="0">
      <w:start w:val="1"/>
      <w:numFmt w:val="upperRoman"/>
      <w:lvlText w:val="%1-"/>
      <w:lvlJc w:val="left"/>
      <w:pPr>
        <w:tabs>
          <w:tab w:val="num" w:pos="720"/>
        </w:tabs>
        <w:ind w:left="720" w:hanging="720"/>
      </w:pPr>
      <w:rPr>
        <w:rFonts w:hint="default"/>
        <w:b/>
        <w:i w:val="0"/>
        <w:strike w:val="0"/>
        <w:dstrike w:val="0"/>
        <w:sz w:val="24"/>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2BC00FC"/>
    <w:multiLevelType w:val="hybridMultilevel"/>
    <w:tmpl w:val="C986A66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3B6C5B34"/>
    <w:multiLevelType w:val="hybridMultilevel"/>
    <w:tmpl w:val="5CD4BA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36E7506"/>
    <w:multiLevelType w:val="hybridMultilevel"/>
    <w:tmpl w:val="26E6C7D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67741EDD"/>
    <w:multiLevelType w:val="singleLevel"/>
    <w:tmpl w:val="5F302BD2"/>
    <w:lvl w:ilvl="0">
      <w:start w:val="1"/>
      <w:numFmt w:val="decimal"/>
      <w:lvlText w:val="%1. "/>
      <w:legacy w:legacy="1" w:legacySpace="0" w:legacyIndent="283"/>
      <w:lvlJc w:val="left"/>
      <w:pPr>
        <w:ind w:left="283" w:hanging="283"/>
      </w:pPr>
      <w:rPr>
        <w:rFonts w:ascii="Arial" w:hAnsi="Arial" w:hint="default"/>
        <w:b w:val="0"/>
        <w:i w:val="0"/>
        <w:sz w:val="24"/>
        <w:u w:val="none"/>
      </w:rPr>
    </w:lvl>
  </w:abstractNum>
  <w:num w:numId="1">
    <w:abstractNumId w:val="6"/>
  </w:num>
  <w:num w:numId="2">
    <w:abstractNumId w:val="0"/>
  </w:num>
  <w:num w:numId="3">
    <w:abstractNumId w:val="2"/>
  </w:num>
  <w:num w:numId="4">
    <w:abstractNumId w:val="1"/>
  </w:num>
  <w:num w:numId="5">
    <w:abstractNumId w:val="5"/>
  </w:num>
  <w:num w:numId="6">
    <w:abstractNumId w:val="3"/>
  </w:num>
  <w:num w:numId="7">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1EBC"/>
    <w:rsid w:val="001211C3"/>
    <w:rsid w:val="00160BEC"/>
    <w:rsid w:val="00265241"/>
    <w:rsid w:val="003423ED"/>
    <w:rsid w:val="0041494C"/>
    <w:rsid w:val="00504C8B"/>
    <w:rsid w:val="00566A8C"/>
    <w:rsid w:val="0061466A"/>
    <w:rsid w:val="00614968"/>
    <w:rsid w:val="006837F8"/>
    <w:rsid w:val="00747292"/>
    <w:rsid w:val="007619BB"/>
    <w:rsid w:val="0077107E"/>
    <w:rsid w:val="00804514"/>
    <w:rsid w:val="008B28DF"/>
    <w:rsid w:val="00916EF0"/>
    <w:rsid w:val="009A5899"/>
    <w:rsid w:val="009B7222"/>
    <w:rsid w:val="00A12040"/>
    <w:rsid w:val="00C02264"/>
    <w:rsid w:val="00C83D1A"/>
    <w:rsid w:val="00CE44A1"/>
    <w:rsid w:val="00D20242"/>
    <w:rsid w:val="00E166EB"/>
    <w:rsid w:val="00EC7DC1"/>
    <w:rsid w:val="00F34D8A"/>
    <w:rsid w:val="00F81E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BC"/>
    <w:pPr>
      <w:overflowPunct w:val="0"/>
      <w:autoSpaceDE w:val="0"/>
      <w:autoSpaceDN w:val="0"/>
      <w:adjustRightInd w:val="0"/>
      <w:spacing w:after="0" w:line="240" w:lineRule="auto"/>
      <w:textAlignment w:val="baseline"/>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F81EBC"/>
    <w:pPr>
      <w:keepNext/>
      <w:spacing w:line="360" w:lineRule="auto"/>
      <w:ind w:left="360"/>
      <w:jc w:val="both"/>
      <w:outlineLvl w:val="0"/>
    </w:pPr>
    <w:rPr>
      <w:b/>
    </w:rPr>
  </w:style>
  <w:style w:type="paragraph" w:styleId="Ttulo2">
    <w:name w:val="heading 2"/>
    <w:basedOn w:val="Normal"/>
    <w:next w:val="Normal"/>
    <w:link w:val="Ttulo2Car"/>
    <w:qFormat/>
    <w:rsid w:val="0061466A"/>
    <w:pPr>
      <w:keepNext/>
      <w:numPr>
        <w:numId w:val="2"/>
      </w:numPr>
      <w:overflowPunct/>
      <w:autoSpaceDE/>
      <w:autoSpaceDN/>
      <w:adjustRightInd/>
      <w:spacing w:line="360" w:lineRule="auto"/>
      <w:jc w:val="both"/>
      <w:textAlignment w:val="auto"/>
      <w:outlineLvl w:val="1"/>
    </w:pPr>
    <w:rPr>
      <w:b/>
      <w:lang w:val="es-ES"/>
    </w:rPr>
  </w:style>
  <w:style w:type="paragraph" w:styleId="Ttulo3">
    <w:name w:val="heading 3"/>
    <w:basedOn w:val="Normal"/>
    <w:next w:val="Normal"/>
    <w:link w:val="Ttulo3Car"/>
    <w:qFormat/>
    <w:rsid w:val="0061466A"/>
    <w:pPr>
      <w:keepNext/>
      <w:outlineLvl w:val="2"/>
    </w:pPr>
    <w:rPr>
      <w:b/>
      <w:bCs/>
    </w:rPr>
  </w:style>
  <w:style w:type="paragraph" w:styleId="Ttulo4">
    <w:name w:val="heading 4"/>
    <w:basedOn w:val="Normal"/>
    <w:next w:val="Normal"/>
    <w:link w:val="Ttulo4Car"/>
    <w:qFormat/>
    <w:rsid w:val="0061466A"/>
    <w:pPr>
      <w:keepNext/>
      <w:spacing w:line="360" w:lineRule="auto"/>
      <w:jc w:val="center"/>
      <w:outlineLvl w:val="3"/>
    </w:pPr>
    <w:rPr>
      <w:b/>
    </w:rPr>
  </w:style>
  <w:style w:type="paragraph" w:styleId="Ttulo5">
    <w:name w:val="heading 5"/>
    <w:basedOn w:val="Normal"/>
    <w:next w:val="Normal"/>
    <w:link w:val="Ttulo5Car"/>
    <w:semiHidden/>
    <w:unhideWhenUsed/>
    <w:qFormat/>
    <w:rsid w:val="00804514"/>
    <w:pPr>
      <w:spacing w:before="240" w:after="60"/>
      <w:outlineLvl w:val="4"/>
    </w:pPr>
    <w:rPr>
      <w:rFonts w:ascii="Calibri" w:hAnsi="Calibri"/>
      <w:b/>
      <w:bCs/>
      <w:i/>
      <w:iCs/>
      <w:sz w:val="26"/>
      <w:szCs w:val="26"/>
    </w:rPr>
  </w:style>
  <w:style w:type="paragraph" w:styleId="Ttulo6">
    <w:name w:val="heading 6"/>
    <w:basedOn w:val="Normal"/>
    <w:next w:val="Normal"/>
    <w:link w:val="Ttulo6Car"/>
    <w:qFormat/>
    <w:rsid w:val="0061466A"/>
    <w:pPr>
      <w:spacing w:before="240" w:after="60"/>
      <w:outlineLvl w:val="5"/>
    </w:pPr>
    <w:rPr>
      <w:rFonts w:ascii="Times New Roman" w:hAnsi="Times New Roman"/>
      <w:b/>
      <w:bCs/>
      <w:sz w:val="22"/>
      <w:szCs w:val="22"/>
    </w:rPr>
  </w:style>
  <w:style w:type="paragraph" w:styleId="Ttulo8">
    <w:name w:val="heading 8"/>
    <w:basedOn w:val="Normal"/>
    <w:next w:val="Normal"/>
    <w:link w:val="Ttulo8Car"/>
    <w:uiPriority w:val="9"/>
    <w:semiHidden/>
    <w:unhideWhenUsed/>
    <w:qFormat/>
    <w:rsid w:val="007619BB"/>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rsid w:val="00F81EBC"/>
    <w:rPr>
      <w:rFonts w:ascii="Arial" w:eastAsia="Times New Roman" w:hAnsi="Arial" w:cs="Times New Roman"/>
      <w:b/>
      <w:sz w:val="24"/>
      <w:szCs w:val="20"/>
      <w:lang w:val="es-ES_tradnl" w:eastAsia="es-ES"/>
    </w:rPr>
  </w:style>
  <w:style w:type="character" w:styleId="Nmerodepgina">
    <w:name w:val="page number"/>
    <w:basedOn w:val="Fuentedeprrafopredeter"/>
    <w:rsid w:val="00F81EBC"/>
  </w:style>
  <w:style w:type="paragraph" w:styleId="Textoindependiente">
    <w:name w:val="Body Text"/>
    <w:basedOn w:val="Normal"/>
    <w:link w:val="TextoindependienteCar"/>
    <w:rsid w:val="00F81EBC"/>
    <w:pPr>
      <w:jc w:val="both"/>
    </w:pPr>
    <w:rPr>
      <w:lang w:val="es-ES"/>
    </w:rPr>
  </w:style>
  <w:style w:type="character" w:customStyle="1" w:styleId="TextoindependienteCar">
    <w:name w:val="Texto independiente Car"/>
    <w:basedOn w:val="Fuentedeprrafopredeter"/>
    <w:link w:val="Textoindependiente"/>
    <w:rsid w:val="00F81EBC"/>
    <w:rPr>
      <w:rFonts w:ascii="Arial" w:eastAsia="Times New Roman" w:hAnsi="Arial" w:cs="Times New Roman"/>
      <w:sz w:val="24"/>
      <w:szCs w:val="20"/>
      <w:lang w:eastAsia="es-ES"/>
    </w:rPr>
  </w:style>
  <w:style w:type="paragraph" w:styleId="Encabezado">
    <w:name w:val="header"/>
    <w:basedOn w:val="Normal"/>
    <w:link w:val="EncabezadoCar"/>
    <w:rsid w:val="00F81EBC"/>
    <w:pPr>
      <w:tabs>
        <w:tab w:val="center" w:pos="4419"/>
        <w:tab w:val="right" w:pos="8838"/>
      </w:tabs>
    </w:pPr>
  </w:style>
  <w:style w:type="character" w:customStyle="1" w:styleId="EncabezadoCar">
    <w:name w:val="Encabezado Car"/>
    <w:basedOn w:val="Fuentedeprrafopredeter"/>
    <w:link w:val="Encabezado"/>
    <w:rsid w:val="00F81EBC"/>
    <w:rPr>
      <w:rFonts w:ascii="Arial" w:eastAsia="Times New Roman" w:hAnsi="Arial" w:cs="Times New Roman"/>
      <w:sz w:val="24"/>
      <w:szCs w:val="20"/>
      <w:lang w:val="es-ES_tradnl" w:eastAsia="es-ES"/>
    </w:rPr>
  </w:style>
  <w:style w:type="paragraph" w:styleId="Piedepgina">
    <w:name w:val="footer"/>
    <w:basedOn w:val="Normal"/>
    <w:link w:val="PiedepginaCar"/>
    <w:rsid w:val="00F81EBC"/>
    <w:pPr>
      <w:tabs>
        <w:tab w:val="center" w:pos="4419"/>
        <w:tab w:val="right" w:pos="8838"/>
      </w:tabs>
    </w:pPr>
  </w:style>
  <w:style w:type="character" w:customStyle="1" w:styleId="PiedepginaCar">
    <w:name w:val="Pie de página Car"/>
    <w:basedOn w:val="Fuentedeprrafopredeter"/>
    <w:link w:val="Piedepgina"/>
    <w:rsid w:val="00F81EBC"/>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F81EBC"/>
    <w:pPr>
      <w:overflowPunct/>
      <w:autoSpaceDE/>
      <w:autoSpaceDN/>
      <w:adjustRightInd/>
      <w:spacing w:before="120"/>
      <w:ind w:left="360"/>
      <w:textAlignment w:val="auto"/>
    </w:pPr>
    <w:rPr>
      <w:rFonts w:ascii="Times New Roman" w:hAnsi="Times New Roman"/>
      <w:sz w:val="20"/>
      <w:lang w:val="es-CR"/>
    </w:rPr>
  </w:style>
  <w:style w:type="character" w:customStyle="1" w:styleId="SangradetextonormalCar">
    <w:name w:val="Sangría de texto normal Car"/>
    <w:basedOn w:val="Fuentedeprrafopredeter"/>
    <w:link w:val="Sangradetextonormal"/>
    <w:rsid w:val="00F81EBC"/>
    <w:rPr>
      <w:rFonts w:ascii="Times New Roman" w:eastAsia="Times New Roman" w:hAnsi="Times New Roman" w:cs="Times New Roman"/>
      <w:sz w:val="20"/>
      <w:szCs w:val="20"/>
      <w:lang w:val="es-CR" w:eastAsia="es-ES"/>
    </w:rPr>
  </w:style>
  <w:style w:type="character" w:styleId="Refdenotaalpie">
    <w:name w:val="footnote reference"/>
    <w:basedOn w:val="Fuentedeprrafopredeter"/>
    <w:rsid w:val="00F81EBC"/>
    <w:rPr>
      <w:vertAlign w:val="superscript"/>
    </w:rPr>
  </w:style>
  <w:style w:type="paragraph" w:styleId="Sangranormal">
    <w:name w:val="Normal Indent"/>
    <w:basedOn w:val="Normal"/>
    <w:rsid w:val="00F81EBC"/>
    <w:pPr>
      <w:widowControl w:val="0"/>
      <w:spacing w:line="480" w:lineRule="auto"/>
      <w:ind w:firstLine="567"/>
      <w:jc w:val="both"/>
    </w:pPr>
    <w:rPr>
      <w:rFonts w:ascii="Roman 10cpi" w:hAnsi="Roman 10cpi"/>
      <w:sz w:val="20"/>
    </w:rPr>
  </w:style>
  <w:style w:type="paragraph" w:styleId="Textonotapie">
    <w:name w:val="footnote text"/>
    <w:basedOn w:val="Normal"/>
    <w:link w:val="TextonotapieCar"/>
    <w:rsid w:val="00F81EBC"/>
    <w:pPr>
      <w:overflowPunct/>
      <w:autoSpaceDE/>
      <w:autoSpaceDN/>
      <w:adjustRightInd/>
      <w:textAlignment w:val="auto"/>
    </w:pPr>
    <w:rPr>
      <w:sz w:val="20"/>
      <w:lang w:val="es-ES"/>
    </w:rPr>
  </w:style>
  <w:style w:type="character" w:customStyle="1" w:styleId="TextonotapieCar">
    <w:name w:val="Texto nota pie Car"/>
    <w:basedOn w:val="Fuentedeprrafopredeter"/>
    <w:link w:val="Textonotapie"/>
    <w:rsid w:val="00F81EBC"/>
    <w:rPr>
      <w:rFonts w:ascii="Arial" w:eastAsia="Times New Roman" w:hAnsi="Arial" w:cs="Times New Roman"/>
      <w:sz w:val="20"/>
      <w:szCs w:val="20"/>
      <w:lang w:eastAsia="es-ES"/>
    </w:rPr>
  </w:style>
  <w:style w:type="paragraph" w:styleId="Textoindependiente2">
    <w:name w:val="Body Text 2"/>
    <w:basedOn w:val="Normal"/>
    <w:link w:val="Textoindependiente2Car"/>
    <w:rsid w:val="00F81EBC"/>
    <w:pPr>
      <w:spacing w:line="360" w:lineRule="auto"/>
    </w:pPr>
    <w:rPr>
      <w:b/>
    </w:rPr>
  </w:style>
  <w:style w:type="character" w:customStyle="1" w:styleId="Textoindependiente2Car">
    <w:name w:val="Texto independiente 2 Car"/>
    <w:basedOn w:val="Fuentedeprrafopredeter"/>
    <w:link w:val="Textoindependiente2"/>
    <w:rsid w:val="00F81EBC"/>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F81EBC"/>
    <w:pPr>
      <w:spacing w:after="120"/>
    </w:pPr>
    <w:rPr>
      <w:sz w:val="16"/>
      <w:szCs w:val="16"/>
    </w:rPr>
  </w:style>
  <w:style w:type="character" w:customStyle="1" w:styleId="Textoindependiente3Car">
    <w:name w:val="Texto independiente 3 Car"/>
    <w:basedOn w:val="Fuentedeprrafopredeter"/>
    <w:link w:val="Textoindependiente3"/>
    <w:rsid w:val="00F81EBC"/>
    <w:rPr>
      <w:rFonts w:ascii="Arial" w:eastAsia="Times New Roman" w:hAnsi="Arial" w:cs="Times New Roman"/>
      <w:sz w:val="16"/>
      <w:szCs w:val="16"/>
      <w:lang w:val="es-ES_tradnl" w:eastAsia="es-ES"/>
    </w:rPr>
  </w:style>
  <w:style w:type="paragraph" w:styleId="NormalWeb">
    <w:name w:val="Normal (Web)"/>
    <w:basedOn w:val="Normal"/>
    <w:uiPriority w:val="99"/>
    <w:rsid w:val="00F81EBC"/>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customStyle="1" w:styleId="Ttulo8Car">
    <w:name w:val="Título 8 Car"/>
    <w:basedOn w:val="Fuentedeprrafopredeter"/>
    <w:link w:val="Ttulo8"/>
    <w:uiPriority w:val="9"/>
    <w:semiHidden/>
    <w:rsid w:val="007619BB"/>
    <w:rPr>
      <w:rFonts w:asciiTheme="majorHAnsi" w:eastAsiaTheme="majorEastAsia" w:hAnsiTheme="majorHAnsi" w:cstheme="majorBidi"/>
      <w:color w:val="404040" w:themeColor="text1" w:themeTint="BF"/>
      <w:sz w:val="20"/>
      <w:szCs w:val="20"/>
      <w:lang w:val="es-ES_tradnl" w:eastAsia="es-ES"/>
    </w:rPr>
  </w:style>
  <w:style w:type="character" w:customStyle="1" w:styleId="Ttulo2Car">
    <w:name w:val="Título 2 Car"/>
    <w:basedOn w:val="Fuentedeprrafopredeter"/>
    <w:link w:val="Ttulo2"/>
    <w:rsid w:val="0061466A"/>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61466A"/>
    <w:rPr>
      <w:rFonts w:ascii="Arial" w:eastAsia="Times New Roman" w:hAnsi="Arial" w:cs="Times New Roman"/>
      <w:b/>
      <w:bCs/>
      <w:sz w:val="24"/>
      <w:szCs w:val="20"/>
      <w:lang w:val="es-ES_tradnl" w:eastAsia="es-ES"/>
    </w:rPr>
  </w:style>
  <w:style w:type="character" w:customStyle="1" w:styleId="Ttulo4Car">
    <w:name w:val="Título 4 Car"/>
    <w:basedOn w:val="Fuentedeprrafopredeter"/>
    <w:link w:val="Ttulo4"/>
    <w:rsid w:val="0061466A"/>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rsid w:val="0061466A"/>
    <w:rPr>
      <w:rFonts w:ascii="Times New Roman" w:eastAsia="Times New Roman" w:hAnsi="Times New Roman" w:cs="Times New Roman"/>
      <w:b/>
      <w:bCs/>
      <w:lang w:val="es-ES_tradnl" w:eastAsia="es-ES"/>
    </w:rPr>
  </w:style>
  <w:style w:type="paragraph" w:styleId="Sangra2detindependiente">
    <w:name w:val="Body Text Indent 2"/>
    <w:basedOn w:val="Normal"/>
    <w:link w:val="Sangra2detindependienteCar"/>
    <w:rsid w:val="0061466A"/>
    <w:pPr>
      <w:overflowPunct/>
      <w:autoSpaceDE/>
      <w:autoSpaceDN/>
      <w:adjustRightInd/>
      <w:spacing w:line="360" w:lineRule="auto"/>
      <w:ind w:left="709"/>
      <w:jc w:val="both"/>
      <w:textAlignment w:val="auto"/>
    </w:pPr>
    <w:rPr>
      <w:lang w:val="es-ES"/>
    </w:rPr>
  </w:style>
  <w:style w:type="character" w:customStyle="1" w:styleId="Sangra2detindependienteCar">
    <w:name w:val="Sangría 2 de t. independiente Car"/>
    <w:basedOn w:val="Fuentedeprrafopredeter"/>
    <w:link w:val="Sangra2detindependiente"/>
    <w:rsid w:val="0061466A"/>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61466A"/>
    <w:pPr>
      <w:spacing w:line="360" w:lineRule="auto"/>
      <w:ind w:left="360"/>
      <w:jc w:val="both"/>
    </w:pPr>
    <w:rPr>
      <w:b/>
      <w:bCs/>
    </w:rPr>
  </w:style>
  <w:style w:type="character" w:customStyle="1" w:styleId="Sangra3detindependienteCar">
    <w:name w:val="Sangría 3 de t. independiente Car"/>
    <w:basedOn w:val="Fuentedeprrafopredeter"/>
    <w:link w:val="Sangra3detindependiente"/>
    <w:rsid w:val="0061466A"/>
    <w:rPr>
      <w:rFonts w:ascii="Arial" w:eastAsia="Times New Roman" w:hAnsi="Arial" w:cs="Times New Roman"/>
      <w:b/>
      <w:bCs/>
      <w:sz w:val="24"/>
      <w:szCs w:val="20"/>
      <w:lang w:val="es-ES_tradnl" w:eastAsia="es-ES"/>
    </w:rPr>
  </w:style>
  <w:style w:type="paragraph" w:customStyle="1" w:styleId="BodyText21">
    <w:name w:val="Body Text 21"/>
    <w:basedOn w:val="Normal"/>
    <w:rsid w:val="0061466A"/>
    <w:pPr>
      <w:spacing w:line="480" w:lineRule="auto"/>
      <w:jc w:val="both"/>
    </w:pPr>
    <w:rPr>
      <w:b/>
      <w:lang w:val="es-ES"/>
    </w:rPr>
  </w:style>
  <w:style w:type="paragraph" w:customStyle="1" w:styleId="Sangra3detindependiente1">
    <w:name w:val="Sangría 3 de t. independiente1"/>
    <w:basedOn w:val="Normal"/>
    <w:rsid w:val="0061466A"/>
    <w:pPr>
      <w:spacing w:line="480" w:lineRule="auto"/>
      <w:ind w:left="705"/>
      <w:jc w:val="both"/>
    </w:pPr>
    <w:rPr>
      <w:lang w:val="es-ES"/>
    </w:rPr>
  </w:style>
  <w:style w:type="paragraph" w:customStyle="1" w:styleId="Textoindependiente31">
    <w:name w:val="Texto independiente 31"/>
    <w:basedOn w:val="Normal"/>
    <w:rsid w:val="0061466A"/>
    <w:pPr>
      <w:widowControl w:val="0"/>
      <w:jc w:val="both"/>
    </w:pPr>
    <w:rPr>
      <w:rFonts w:ascii="Times New Roman" w:hAnsi="Times New Roman"/>
      <w:lang w:val="es-ES"/>
    </w:rPr>
  </w:style>
  <w:style w:type="paragraph" w:customStyle="1" w:styleId="Blockquote">
    <w:name w:val="Blockquote"/>
    <w:basedOn w:val="Normal"/>
    <w:rsid w:val="0061466A"/>
    <w:pPr>
      <w:overflowPunct/>
      <w:autoSpaceDE/>
      <w:autoSpaceDN/>
      <w:adjustRightInd/>
      <w:spacing w:before="100" w:after="100"/>
      <w:ind w:left="360" w:right="360"/>
      <w:textAlignment w:val="auto"/>
    </w:pPr>
    <w:rPr>
      <w:rFonts w:ascii="Times New Roman" w:hAnsi="Times New Roman"/>
      <w:snapToGrid w:val="0"/>
      <w:lang w:val="es-ES"/>
    </w:rPr>
  </w:style>
  <w:style w:type="paragraph" w:customStyle="1" w:styleId="CitaTextual">
    <w:name w:val="Cita Textual"/>
    <w:basedOn w:val="Sangranormal"/>
    <w:rsid w:val="0061466A"/>
    <w:pPr>
      <w:overflowPunct/>
      <w:autoSpaceDE/>
      <w:autoSpaceDN/>
      <w:adjustRightInd/>
      <w:spacing w:line="360" w:lineRule="auto"/>
      <w:ind w:left="567" w:right="567"/>
      <w:textAlignment w:val="auto"/>
    </w:pPr>
    <w:rPr>
      <w:rFonts w:ascii="Courier New" w:hAnsi="Courier New"/>
      <w:i/>
      <w:lang w:val="es-CR"/>
    </w:rPr>
  </w:style>
  <w:style w:type="paragraph" w:styleId="Textosinformato">
    <w:name w:val="Plain Text"/>
    <w:basedOn w:val="Normal"/>
    <w:link w:val="TextosinformatoCar"/>
    <w:rsid w:val="0061466A"/>
    <w:pPr>
      <w:overflowPunct/>
      <w:autoSpaceDE/>
      <w:autoSpaceDN/>
      <w:adjustRightInd/>
      <w:textAlignment w:val="auto"/>
    </w:pPr>
    <w:rPr>
      <w:rFonts w:ascii="Courier New" w:hAnsi="Courier New"/>
      <w:sz w:val="20"/>
      <w:lang w:val="es-ES"/>
    </w:rPr>
  </w:style>
  <w:style w:type="character" w:customStyle="1" w:styleId="TextosinformatoCar">
    <w:name w:val="Texto sin formato Car"/>
    <w:basedOn w:val="Fuentedeprrafopredeter"/>
    <w:link w:val="Textosinformato"/>
    <w:rsid w:val="0061466A"/>
    <w:rPr>
      <w:rFonts w:ascii="Courier New" w:eastAsia="Times New Roman" w:hAnsi="Courier New" w:cs="Times New Roman"/>
      <w:sz w:val="20"/>
      <w:szCs w:val="20"/>
      <w:lang w:eastAsia="es-ES"/>
    </w:rPr>
  </w:style>
  <w:style w:type="paragraph" w:styleId="Textodebloque">
    <w:name w:val="Block Text"/>
    <w:basedOn w:val="Normal"/>
    <w:rsid w:val="0061466A"/>
    <w:pPr>
      <w:overflowPunct/>
      <w:autoSpaceDE/>
      <w:autoSpaceDN/>
      <w:adjustRightInd/>
      <w:ind w:left="567" w:right="-91"/>
      <w:jc w:val="both"/>
      <w:textAlignment w:val="auto"/>
    </w:pPr>
  </w:style>
  <w:style w:type="paragraph" w:customStyle="1" w:styleId="Estilo">
    <w:name w:val="Estilo"/>
    <w:rsid w:val="0061466A"/>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rsid w:val="0061466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61466A"/>
    <w:rPr>
      <w:color w:val="0000FF"/>
      <w:u w:val="single"/>
    </w:rPr>
  </w:style>
  <w:style w:type="character" w:styleId="Hipervnculovisitado">
    <w:name w:val="FollowedHyperlink"/>
    <w:basedOn w:val="Fuentedeprrafopredeter"/>
    <w:rsid w:val="0061466A"/>
    <w:rPr>
      <w:color w:val="0000FF"/>
      <w:u w:val="single"/>
    </w:rPr>
  </w:style>
  <w:style w:type="paragraph" w:customStyle="1" w:styleId="Textoindependiente21">
    <w:name w:val="Texto independiente 21"/>
    <w:basedOn w:val="Normal"/>
    <w:rsid w:val="0061466A"/>
    <w:pPr>
      <w:widowControl w:val="0"/>
      <w:spacing w:line="360" w:lineRule="auto"/>
    </w:pPr>
    <w:rPr>
      <w:b/>
      <w:lang w:val="es-ES"/>
    </w:rPr>
  </w:style>
  <w:style w:type="paragraph" w:styleId="Ttulo">
    <w:name w:val="Title"/>
    <w:basedOn w:val="Normal"/>
    <w:link w:val="TtuloCar"/>
    <w:qFormat/>
    <w:rsid w:val="0061466A"/>
    <w:pPr>
      <w:widowControl w:val="0"/>
      <w:overflowPunct/>
      <w:jc w:val="center"/>
      <w:textAlignment w:val="auto"/>
    </w:pPr>
    <w:rPr>
      <w:rFonts w:ascii="Times New Roman" w:hAnsi="Times New Roman"/>
      <w:szCs w:val="24"/>
      <w:lang w:val="es-CR"/>
    </w:rPr>
  </w:style>
  <w:style w:type="character" w:customStyle="1" w:styleId="TtuloCar">
    <w:name w:val="Título Car"/>
    <w:basedOn w:val="Fuentedeprrafopredeter"/>
    <w:link w:val="Ttulo"/>
    <w:rsid w:val="0061466A"/>
    <w:rPr>
      <w:rFonts w:ascii="Times New Roman" w:eastAsia="Times New Roman" w:hAnsi="Times New Roman" w:cs="Times New Roman"/>
      <w:sz w:val="24"/>
      <w:szCs w:val="24"/>
      <w:lang w:val="es-CR" w:eastAsia="es-ES"/>
    </w:rPr>
  </w:style>
  <w:style w:type="paragraph" w:styleId="Mapadeldocumento">
    <w:name w:val="Document Map"/>
    <w:basedOn w:val="Normal"/>
    <w:link w:val="MapadeldocumentoCar"/>
    <w:semiHidden/>
    <w:rsid w:val="0061466A"/>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semiHidden/>
    <w:rsid w:val="0061466A"/>
    <w:rPr>
      <w:rFonts w:ascii="Tahoma" w:eastAsia="Times New Roman" w:hAnsi="Tahoma" w:cs="Tahoma"/>
      <w:sz w:val="20"/>
      <w:szCs w:val="20"/>
      <w:shd w:val="clear" w:color="auto" w:fill="000080"/>
      <w:lang w:val="es-ES_tradnl" w:eastAsia="es-ES"/>
    </w:rPr>
  </w:style>
  <w:style w:type="paragraph" w:styleId="Prrafodelista">
    <w:name w:val="List Paragraph"/>
    <w:basedOn w:val="Normal"/>
    <w:uiPriority w:val="34"/>
    <w:qFormat/>
    <w:rsid w:val="0061466A"/>
    <w:pPr>
      <w:ind w:left="708"/>
    </w:pPr>
  </w:style>
  <w:style w:type="character" w:customStyle="1" w:styleId="Ttulo5Car">
    <w:name w:val="Título 5 Car"/>
    <w:basedOn w:val="Fuentedeprrafopredeter"/>
    <w:link w:val="Ttulo5"/>
    <w:semiHidden/>
    <w:rsid w:val="00804514"/>
    <w:rPr>
      <w:rFonts w:ascii="Calibri" w:eastAsia="Times New Roman" w:hAnsi="Calibri" w:cs="Times New Roman"/>
      <w:b/>
      <w:bCs/>
      <w:i/>
      <w:iCs/>
      <w:sz w:val="26"/>
      <w:szCs w:val="26"/>
      <w:lang w:val="es-ES_tradnl"/>
    </w:rPr>
  </w:style>
  <w:style w:type="character" w:styleId="Textoennegrita">
    <w:name w:val="Strong"/>
    <w:basedOn w:val="Fuentedeprrafopredeter"/>
    <w:qFormat/>
    <w:rsid w:val="009B7222"/>
    <w:rPr>
      <w:b/>
      <w:bCs/>
    </w:rPr>
  </w:style>
  <w:style w:type="paragraph" w:customStyle="1" w:styleId="Textoindependiente310">
    <w:name w:val="Texto independiente 31"/>
    <w:basedOn w:val="Normal"/>
    <w:rsid w:val="009B7222"/>
    <w:pPr>
      <w:widowControl w:val="0"/>
      <w:jc w:val="both"/>
    </w:pPr>
    <w:rPr>
      <w:rFonts w:ascii="Times New Roman" w:hAnsi="Times New Roman"/>
      <w:lang w:val="es-ES"/>
    </w:rPr>
  </w:style>
  <w:style w:type="paragraph" w:customStyle="1" w:styleId="ecmsonormal">
    <w:name w:val="ec_msonormal"/>
    <w:basedOn w:val="Normal"/>
    <w:rsid w:val="009B7222"/>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styleId="nfasis">
    <w:name w:val="Emphasis"/>
    <w:basedOn w:val="Fuentedeprrafopredeter"/>
    <w:uiPriority w:val="20"/>
    <w:qFormat/>
    <w:rsid w:val="009B7222"/>
    <w:rPr>
      <w:i/>
      <w:iCs/>
    </w:rPr>
  </w:style>
  <w:style w:type="character" w:customStyle="1" w:styleId="eacep1">
    <w:name w:val="eacep1"/>
    <w:basedOn w:val="Fuentedeprrafopredeter"/>
    <w:rsid w:val="009B7222"/>
    <w:rPr>
      <w:color w:val="000000"/>
    </w:rPr>
  </w:style>
  <w:style w:type="character" w:customStyle="1" w:styleId="eordenaceplema1">
    <w:name w:val="eordenaceplema1"/>
    <w:basedOn w:val="Fuentedeprrafopredeter"/>
    <w:rsid w:val="009B7222"/>
    <w:rPr>
      <w:color w:val="0000FF"/>
    </w:rPr>
  </w:style>
  <w:style w:type="character" w:customStyle="1" w:styleId="eabrvnoedit1">
    <w:name w:val="eabrvnoedit1"/>
    <w:basedOn w:val="Fuentedeprrafopredeter"/>
    <w:rsid w:val="009B7222"/>
    <w:rPr>
      <w:color w:val="B3B3B3"/>
    </w:rPr>
  </w:style>
  <w:style w:type="paragraph" w:customStyle="1" w:styleId="BodyText3">
    <w:name w:val="Body Text 3"/>
    <w:basedOn w:val="Normal"/>
    <w:rsid w:val="00EC7DC1"/>
    <w:pPr>
      <w:overflowPunct/>
      <w:autoSpaceDE/>
      <w:autoSpaceDN/>
      <w:adjustRightInd/>
      <w:spacing w:line="360" w:lineRule="auto"/>
      <w:jc w:val="both"/>
      <w:textAlignment w:val="auto"/>
    </w:pPr>
    <w:rPr>
      <w:lang w:val="es-ES"/>
    </w:rPr>
  </w:style>
  <w:style w:type="paragraph" w:customStyle="1" w:styleId="BodyTextIndent2">
    <w:name w:val="Body Text Indent 2"/>
    <w:basedOn w:val="Normal"/>
    <w:rsid w:val="00EC7DC1"/>
    <w:pPr>
      <w:spacing w:line="480" w:lineRule="auto"/>
      <w:ind w:left="709"/>
      <w:jc w:val="both"/>
    </w:pPr>
    <w:rPr>
      <w:lang w:val="es-ES"/>
    </w:rPr>
  </w:style>
  <w:style w:type="paragraph" w:customStyle="1" w:styleId="BodyText2">
    <w:name w:val="Body Text 2"/>
    <w:basedOn w:val="Normal"/>
    <w:rsid w:val="00EC7DC1"/>
    <w:pPr>
      <w:jc w:val="both"/>
    </w:pPr>
    <w:rPr>
      <w:lang w:val="es-ES"/>
    </w:rPr>
  </w:style>
  <w:style w:type="paragraph" w:customStyle="1" w:styleId="BodyTextIndent3">
    <w:name w:val="Body Text Indent 3"/>
    <w:basedOn w:val="Normal"/>
    <w:rsid w:val="00EC7DC1"/>
    <w:pPr>
      <w:spacing w:line="480" w:lineRule="auto"/>
      <w:ind w:left="705"/>
      <w:jc w:val="both"/>
    </w:pPr>
    <w:rPr>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4726</Words>
  <Characters>25999</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jimenezmel</dc:creator>
  <cp:keywords/>
  <dc:description/>
  <cp:lastModifiedBy>jimenezmel</cp:lastModifiedBy>
  <cp:revision>2</cp:revision>
  <dcterms:created xsi:type="dcterms:W3CDTF">2012-10-24T21:18:00Z</dcterms:created>
  <dcterms:modified xsi:type="dcterms:W3CDTF">2012-10-24T21:18:00Z</dcterms:modified>
</cp:coreProperties>
</file>