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99" w:rsidRDefault="009A5899" w:rsidP="009A5899">
      <w:r>
        <w:rPr>
          <w:noProof/>
          <w:lang w:val="es-ES"/>
        </w:rPr>
        <w:pict>
          <v:shapetype id="_x0000_t202" coordsize="21600,21600" o:spt="202" path="m,l,21600r21600,l21600,xe">
            <v:stroke joinstyle="miter"/>
            <v:path gradientshapeok="t" o:connecttype="rect"/>
          </v:shapetype>
          <v:shape id="_x0000_s1041" type="#_x0000_t202" style="position:absolute;margin-left:-7.9pt;margin-top:-4.4pt;width:476.5pt;height:35.8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41;mso-fit-shape-to-text:t">
              <w:txbxContent>
                <w:p w:rsidR="009A5899" w:rsidRPr="009A5899" w:rsidRDefault="009A5899" w:rsidP="009A5899">
                  <w:pPr>
                    <w:rPr>
                      <w:b/>
                    </w:rPr>
                  </w:pPr>
                  <w:r w:rsidRPr="009A5899">
                    <w:rPr>
                      <w:b/>
                    </w:rPr>
                    <w:t>Responsabilidad del agente persona física y no persona jurídica</w:t>
                  </w:r>
                </w:p>
              </w:txbxContent>
            </v:textbox>
          </v:shape>
        </w:pict>
      </w:r>
    </w:p>
    <w:p w:rsidR="00EC7DC1" w:rsidRDefault="00EC7DC1" w:rsidP="009A5899">
      <w:pPr>
        <w:jc w:val="right"/>
      </w:pPr>
    </w:p>
    <w:p w:rsidR="009A5899" w:rsidRDefault="009A5899" w:rsidP="009A5899">
      <w:pPr>
        <w:jc w:val="right"/>
      </w:pPr>
    </w:p>
    <w:p w:rsidR="009A5899" w:rsidRDefault="009A5899" w:rsidP="009A5899">
      <w:pPr>
        <w:spacing w:line="360" w:lineRule="auto"/>
        <w:jc w:val="both"/>
        <w:rPr>
          <w:b/>
        </w:rPr>
      </w:pPr>
      <w:r>
        <w:rPr>
          <w:rFonts w:cs="Arial"/>
          <w:b/>
        </w:rPr>
        <w:t>Sentencia 083-2008. Tribunal Aduanero Nacional. San José a las quince horas con quince minutos del día veinticinco de abril de dos mil ocho.</w:t>
      </w:r>
    </w:p>
    <w:p w:rsidR="009A5899" w:rsidRDefault="009A5899" w:rsidP="009A5899">
      <w:pPr>
        <w:spacing w:line="360" w:lineRule="auto"/>
        <w:jc w:val="both"/>
        <w:rPr>
          <w:rFonts w:cs="Arial"/>
          <w:b/>
        </w:rPr>
      </w:pPr>
    </w:p>
    <w:p w:rsidR="009A5899" w:rsidRPr="00F26EEA" w:rsidRDefault="009A5899" w:rsidP="009A5899">
      <w:pPr>
        <w:spacing w:line="360" w:lineRule="auto"/>
        <w:jc w:val="both"/>
        <w:rPr>
          <w:b/>
        </w:rPr>
      </w:pPr>
      <w:r>
        <w:rPr>
          <w:rFonts w:cs="Arial"/>
          <w:b/>
        </w:rPr>
        <w:t xml:space="preserve">Conoce este Tribunal del recurso de apelación presentado por el señor XXX, en su condición de agente de aduanas de </w:t>
      </w:r>
      <w:smartTag w:uri="urn:schemas-microsoft-com:office:smarttags" w:element="PersonName">
        <w:smartTagPr>
          <w:attr w:name="ProductID" w:val="la Agencia"/>
        </w:smartTagPr>
        <w:r>
          <w:rPr>
            <w:rFonts w:cs="Arial"/>
            <w:b/>
          </w:rPr>
          <w:t>la Agencia</w:t>
        </w:r>
      </w:smartTag>
      <w:r>
        <w:rPr>
          <w:rFonts w:cs="Arial"/>
          <w:b/>
        </w:rPr>
        <w:t xml:space="preserve"> de Aduanas XXX</w:t>
      </w:r>
      <w:r w:rsidRPr="00671E26">
        <w:rPr>
          <w:rFonts w:cs="Arial"/>
          <w:b/>
        </w:rPr>
        <w:t>,</w:t>
      </w:r>
      <w:r w:rsidRPr="00F26EEA">
        <w:rPr>
          <w:rFonts w:cs="Arial"/>
          <w:b/>
        </w:rPr>
        <w:t xml:space="preserve"> contra la resolució</w:t>
      </w:r>
      <w:r w:rsidRPr="00671E26">
        <w:rPr>
          <w:rFonts w:cs="Arial"/>
          <w:b/>
        </w:rPr>
        <w:t xml:space="preserve">n </w:t>
      </w:r>
      <w:r>
        <w:rPr>
          <w:rFonts w:cs="Arial"/>
          <w:b/>
        </w:rPr>
        <w:t>RES-AS-DN-DEV-361-2008 de 28 de enero de 2008</w:t>
      </w:r>
      <w:r w:rsidRPr="00671E26">
        <w:rPr>
          <w:rFonts w:cs="Arial"/>
          <w:b/>
        </w:rPr>
        <w:t xml:space="preserve"> </w:t>
      </w:r>
      <w:r w:rsidRPr="00F26EEA">
        <w:rPr>
          <w:rFonts w:cs="Arial"/>
          <w:b/>
        </w:rPr>
        <w:t xml:space="preserve">de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sidRPr="00F26EEA">
            <w:rPr>
              <w:rFonts w:cs="Arial"/>
              <w:b/>
            </w:rPr>
            <w:t>la</w:t>
          </w:r>
          <w:r>
            <w:rPr>
              <w:rFonts w:cs="Arial"/>
              <w:b/>
            </w:rPr>
            <w:t xml:space="preserve"> </w:t>
          </w:r>
          <w:r w:rsidRPr="00F26EEA">
            <w:rPr>
              <w:rFonts w:cs="Arial"/>
              <w:b/>
            </w:rPr>
            <w:t>Aduana</w:t>
          </w:r>
        </w:smartTag>
        <w:r>
          <w:rPr>
            <w:rFonts w:cs="Arial"/>
            <w:b/>
          </w:rPr>
          <w:t xml:space="preserve"> Santamaría</w:t>
        </w:r>
        <w:r w:rsidRPr="00F26EEA">
          <w:rPr>
            <w:rFonts w:cs="Arial"/>
            <w:b/>
          </w:rPr>
          <w:t>.</w:t>
        </w:r>
      </w:smartTag>
    </w:p>
    <w:p w:rsidR="009A5899" w:rsidRDefault="009A5899" w:rsidP="009A5899">
      <w:pPr>
        <w:spacing w:line="360" w:lineRule="auto"/>
        <w:jc w:val="both"/>
        <w:rPr>
          <w:b/>
        </w:rPr>
      </w:pPr>
    </w:p>
    <w:p w:rsidR="009A5899" w:rsidRDefault="009A5899" w:rsidP="009A5899">
      <w:pPr>
        <w:spacing w:line="360" w:lineRule="auto"/>
        <w:jc w:val="both"/>
        <w:rPr>
          <w:rFonts w:cs="Arial"/>
        </w:rPr>
      </w:pPr>
    </w:p>
    <w:p w:rsidR="009A5899" w:rsidRDefault="009A5899" w:rsidP="009A5899">
      <w:pPr>
        <w:spacing w:line="360" w:lineRule="auto"/>
        <w:jc w:val="center"/>
        <w:outlineLvl w:val="0"/>
        <w:rPr>
          <w:b/>
        </w:rPr>
      </w:pPr>
      <w:r>
        <w:rPr>
          <w:rFonts w:cs="Arial"/>
          <w:b/>
        </w:rPr>
        <w:t>RESULTANDO:</w:t>
      </w:r>
    </w:p>
    <w:p w:rsidR="009A5899" w:rsidRDefault="009A5899" w:rsidP="009A5899">
      <w:pPr>
        <w:spacing w:line="360" w:lineRule="auto"/>
        <w:rPr>
          <w:rFonts w:cs="Arial"/>
          <w:b/>
        </w:rPr>
      </w:pPr>
    </w:p>
    <w:p w:rsidR="009A5899" w:rsidRPr="00C01473" w:rsidRDefault="009A5899" w:rsidP="00543178">
      <w:pPr>
        <w:numPr>
          <w:ilvl w:val="0"/>
          <w:numId w:val="3"/>
        </w:numPr>
        <w:overflowPunct/>
        <w:autoSpaceDE/>
        <w:autoSpaceDN/>
        <w:adjustRightInd/>
        <w:spacing w:line="360" w:lineRule="auto"/>
        <w:jc w:val="both"/>
        <w:textAlignment w:val="auto"/>
        <w:rPr>
          <w:b/>
        </w:rPr>
      </w:pPr>
      <w:r>
        <w:t xml:space="preserve">Que el agente aduanero </w:t>
      </w:r>
      <w:r>
        <w:rPr>
          <w:b/>
        </w:rPr>
        <w:t>XXX</w:t>
      </w:r>
      <w:r>
        <w:t xml:space="preserve"> en su condición de agente de Aduanas de </w:t>
      </w:r>
      <w:smartTag w:uri="urn:schemas-microsoft-com:office:smarttags" w:element="PersonName">
        <w:smartTagPr>
          <w:attr w:name="ProductID" w:val="la Agencia Aduanal"/>
        </w:smartTagPr>
        <w:smartTag w:uri="urn:schemas-microsoft-com:office:smarttags" w:element="PersonName">
          <w:smartTagPr>
            <w:attr w:name="ProductID" w:val="la Agencia"/>
          </w:smartTagPr>
          <w:r>
            <w:t>la Agencia</w:t>
          </w:r>
        </w:smartTag>
        <w:r>
          <w:t xml:space="preserve"> Aduanal</w:t>
        </w:r>
      </w:smartTag>
      <w:r>
        <w:t xml:space="preserve"> </w:t>
      </w:r>
      <w:r>
        <w:rPr>
          <w:b/>
        </w:rPr>
        <w:t>XXX</w:t>
      </w:r>
      <w:r w:rsidRPr="00ED4024">
        <w:rPr>
          <w:b/>
        </w:rPr>
        <w:t>,</w:t>
      </w:r>
      <w:r>
        <w:t xml:space="preserve"> con escrito de fecha de recibido 02 de mayo de 2007,  quien aduce que se apersona en representación de su cliente</w:t>
      </w:r>
      <w:r w:rsidRPr="00ED4024">
        <w:rPr>
          <w:rFonts w:cs="Arial"/>
          <w:b/>
        </w:rPr>
        <w:t xml:space="preserve"> </w:t>
      </w:r>
      <w:r>
        <w:rPr>
          <w:rFonts w:cs="Arial"/>
          <w:b/>
        </w:rPr>
        <w:t>XXX</w:t>
      </w:r>
      <w:r>
        <w:rPr>
          <w:b/>
        </w:rPr>
        <w:t>,</w:t>
      </w:r>
      <w:r>
        <w:t xml:space="preserve"> presentó una solicitud de devolución de tributos por la suma de </w:t>
      </w:r>
      <w:r>
        <w:rPr>
          <w:rFonts w:cs="Arial"/>
        </w:rPr>
        <w:t>¢</w:t>
      </w:r>
      <w:r>
        <w:t xml:space="preserve">671.966.91 pagados con Declaración Aduanera de Importación </w:t>
      </w:r>
      <w:r>
        <w:rPr>
          <w:b/>
        </w:rPr>
        <w:t xml:space="preserve">N° XXX del XXX </w:t>
      </w:r>
      <w:r>
        <w:t xml:space="preserve">de </w:t>
      </w:r>
      <w:smartTag w:uri="urn:schemas-microsoft-com:office:smarttags" w:element="PersonName">
        <w:smartTagPr>
          <w:attr w:name="ProductID" w:val="la Aduana"/>
        </w:smartTagPr>
        <w:r>
          <w:t>la Aduana</w:t>
        </w:r>
      </w:smartTag>
      <w:r>
        <w:t xml:space="preserve"> de Limón, en la que se desalmacenaron 18.810 unidades de cajas de papel o cartón corrugados, por haber cumplido con los requisitos del Régimen Devolutivo de Derechos, argumentando en esencia lo siguiente:</w:t>
      </w:r>
    </w:p>
    <w:p w:rsidR="009A5899" w:rsidRPr="002672B4" w:rsidRDefault="009A5899" w:rsidP="009A5899">
      <w:pPr>
        <w:spacing w:line="360" w:lineRule="auto"/>
        <w:jc w:val="both"/>
        <w:rPr>
          <w:b/>
        </w:rPr>
      </w:pPr>
    </w:p>
    <w:p w:rsidR="009A5899" w:rsidRPr="00480DD6" w:rsidRDefault="009A5899" w:rsidP="00543178">
      <w:pPr>
        <w:pStyle w:val="BodyText3"/>
        <w:numPr>
          <w:ilvl w:val="0"/>
          <w:numId w:val="4"/>
        </w:numPr>
        <w:ind w:left="480"/>
        <w:rPr>
          <w:i/>
        </w:rPr>
      </w:pPr>
      <w:r w:rsidRPr="00480DD6">
        <w:rPr>
          <w:i/>
        </w:rPr>
        <w:t xml:space="preserve">De acuerdo con lo estipulado en los artículos 109 literal e, 190, 191 de </w:t>
      </w:r>
      <w:smartTag w:uri="urn:schemas-microsoft-com:office:smarttags" w:element="PersonName">
        <w:smartTagPr>
          <w:attr w:name="ProductID" w:val="la Ley General"/>
        </w:smartTagPr>
        <w:r w:rsidRPr="00480DD6">
          <w:rPr>
            <w:i/>
          </w:rPr>
          <w:t>la Ley General</w:t>
        </w:r>
      </w:smartTag>
      <w:r>
        <w:rPr>
          <w:i/>
        </w:rPr>
        <w:t xml:space="preserve"> de Aduanas N° 7557,</w:t>
      </w:r>
      <w:r w:rsidRPr="00480DD6">
        <w:rPr>
          <w:i/>
        </w:rPr>
        <w:t xml:space="preserve"> la circular DNP-082-97</w:t>
      </w:r>
      <w:r>
        <w:rPr>
          <w:i/>
        </w:rPr>
        <w:t xml:space="preserve"> del 28-10-97, y la resolución RES-AUT-DGA-286-2002 del 05-08-2002</w:t>
      </w:r>
      <w:r w:rsidRPr="00480DD6">
        <w:rPr>
          <w:i/>
        </w:rPr>
        <w:t xml:space="preserve"> y en representación de</w:t>
      </w:r>
      <w:r>
        <w:rPr>
          <w:i/>
        </w:rPr>
        <w:t xml:space="preserve"> </w:t>
      </w:r>
      <w:r>
        <w:rPr>
          <w:rFonts w:cs="Arial"/>
          <w:b/>
          <w:i/>
        </w:rPr>
        <w:t>XXX</w:t>
      </w:r>
      <w:r w:rsidRPr="00480DD6">
        <w:rPr>
          <w:rFonts w:cs="Arial"/>
          <w:i/>
        </w:rPr>
        <w:t>., solicita</w:t>
      </w:r>
      <w:r w:rsidRPr="00480DD6">
        <w:rPr>
          <w:i/>
        </w:rPr>
        <w:t xml:space="preserve"> la devolución de los impuestos pagados con </w:t>
      </w:r>
      <w:smartTag w:uri="urn:schemas-microsoft-com:office:smarttags" w:element="PersonName">
        <w:smartTagPr>
          <w:attr w:name="ProductID" w:val="ipia (de principiar)Ğla Direcci￳n GeneralĆ⸤ഫ嵈ʝ巀೎čseaĎ쇐ㅘİ&#10;"/>
        </w:smartTagPr>
        <w:r w:rsidRPr="00480DD6">
          <w:rPr>
            <w:i/>
          </w:rPr>
          <w:t>la Declaración Aduanera</w:t>
        </w:r>
      </w:smartTag>
      <w:r w:rsidRPr="00480DD6">
        <w:rPr>
          <w:i/>
        </w:rPr>
        <w:t xml:space="preserve"> de Importación </w:t>
      </w:r>
      <w:r>
        <w:rPr>
          <w:b/>
          <w:i/>
        </w:rPr>
        <w:t>N° XXX</w:t>
      </w:r>
      <w:r w:rsidRPr="00480DD6">
        <w:rPr>
          <w:b/>
          <w:i/>
        </w:rPr>
        <w:t xml:space="preserve"> del </w:t>
      </w:r>
      <w:r>
        <w:rPr>
          <w:b/>
          <w:i/>
        </w:rPr>
        <w:t>XXX</w:t>
      </w:r>
      <w:r>
        <w:rPr>
          <w:i/>
        </w:rPr>
        <w:t>, que ampara 18,810</w:t>
      </w:r>
      <w:r w:rsidRPr="00480DD6">
        <w:rPr>
          <w:i/>
        </w:rPr>
        <w:t xml:space="preserve"> unidades de cajas de papel o cartón corrugados, de acuerdo a las siguientes consideraciones:</w:t>
      </w:r>
    </w:p>
    <w:p w:rsidR="009A5899" w:rsidRPr="00480DD6" w:rsidRDefault="009A5899" w:rsidP="009A5899">
      <w:pPr>
        <w:pStyle w:val="BodyText3"/>
        <w:rPr>
          <w:i/>
        </w:rPr>
      </w:pPr>
    </w:p>
    <w:p w:rsidR="009A5899" w:rsidRPr="00480DD6" w:rsidRDefault="009A5899" w:rsidP="00543178">
      <w:pPr>
        <w:pStyle w:val="BodyText3"/>
        <w:numPr>
          <w:ilvl w:val="0"/>
          <w:numId w:val="5"/>
        </w:numPr>
        <w:rPr>
          <w:i/>
        </w:rPr>
      </w:pPr>
      <w:r>
        <w:rPr>
          <w:i/>
        </w:rPr>
        <w:lastRenderedPageBreak/>
        <w:t>Su</w:t>
      </w:r>
      <w:r w:rsidRPr="00480DD6">
        <w:rPr>
          <w:i/>
        </w:rPr>
        <w:t xml:space="preserve"> representada fue autorizada para operar bajo el Régimen Devolutivo de Derechos, según const</w:t>
      </w:r>
      <w:r>
        <w:rPr>
          <w:i/>
        </w:rPr>
        <w:t>a en la resolución RES-AUT-DGA-236-2002 del 05-08-2002.</w:t>
      </w:r>
    </w:p>
    <w:p w:rsidR="009A5899" w:rsidRPr="00480DD6" w:rsidRDefault="009A5899" w:rsidP="00543178">
      <w:pPr>
        <w:pStyle w:val="BodyText3"/>
        <w:numPr>
          <w:ilvl w:val="0"/>
          <w:numId w:val="5"/>
        </w:numPr>
        <w:rPr>
          <w:i/>
        </w:rPr>
      </w:pPr>
      <w:r w:rsidRPr="00480DD6">
        <w:rPr>
          <w:i/>
        </w:rPr>
        <w:t xml:space="preserve">Las oficinas de </w:t>
      </w:r>
      <w:r>
        <w:rPr>
          <w:rFonts w:cs="Arial"/>
          <w:b/>
          <w:i/>
        </w:rPr>
        <w:t>XXX</w:t>
      </w:r>
      <w:r w:rsidRPr="00480DD6">
        <w:rPr>
          <w:rFonts w:cs="Arial"/>
          <w:i/>
        </w:rPr>
        <w:t>, se encuentran ubicadas en el Parque Empresarial Forum, Edificio H, primer pis</w:t>
      </w:r>
      <w:r>
        <w:rPr>
          <w:rFonts w:cs="Arial"/>
          <w:i/>
        </w:rPr>
        <w:t>o, cédula jurídica, 3-101-083291</w:t>
      </w:r>
      <w:r w:rsidRPr="00480DD6">
        <w:rPr>
          <w:rFonts w:cs="Arial"/>
          <w:i/>
        </w:rPr>
        <w:t>.</w:t>
      </w:r>
    </w:p>
    <w:p w:rsidR="009A5899" w:rsidRPr="00480DD6" w:rsidRDefault="009A5899" w:rsidP="00543178">
      <w:pPr>
        <w:pStyle w:val="BodyText3"/>
        <w:numPr>
          <w:ilvl w:val="0"/>
          <w:numId w:val="5"/>
        </w:numPr>
        <w:rPr>
          <w:i/>
        </w:rPr>
      </w:pPr>
      <w:r w:rsidRPr="00480DD6">
        <w:rPr>
          <w:rFonts w:cs="Arial"/>
          <w:i/>
        </w:rPr>
        <w:t xml:space="preserve">El procedimiento para la devolución de impuestos es mediante la cuenta cliente N° 12000010000021471 del </w:t>
      </w:r>
      <w:r>
        <w:rPr>
          <w:rFonts w:cs="Arial"/>
          <w:b/>
          <w:i/>
        </w:rPr>
        <w:t xml:space="preserve">XXX, </w:t>
      </w:r>
      <w:r w:rsidRPr="00480DD6">
        <w:rPr>
          <w:rFonts w:cs="Arial"/>
          <w:i/>
        </w:rPr>
        <w:t xml:space="preserve">a nombre de </w:t>
      </w:r>
      <w:smartTag w:uri="urn:schemas-microsoft-com:office:smarttags" w:element="PersonName">
        <w:smartTagPr>
          <w:attr w:name="ProductID" w:val="la Agencia"/>
        </w:smartTagPr>
        <w:r w:rsidRPr="00480DD6">
          <w:rPr>
            <w:rFonts w:cs="Arial"/>
            <w:i/>
          </w:rPr>
          <w:t>la Agencia</w:t>
        </w:r>
      </w:smartTag>
      <w:r w:rsidRPr="00480DD6">
        <w:rPr>
          <w:rFonts w:cs="Arial"/>
          <w:i/>
        </w:rPr>
        <w:t xml:space="preserve"> de Aduanas </w:t>
      </w:r>
      <w:r>
        <w:rPr>
          <w:rFonts w:cs="Arial"/>
          <w:b/>
          <w:i/>
        </w:rPr>
        <w:t>XXX</w:t>
      </w:r>
      <w:r w:rsidRPr="00480DD6">
        <w:rPr>
          <w:rFonts w:cs="Arial"/>
          <w:i/>
        </w:rPr>
        <w:t>, que es la agencia autoriz</w:t>
      </w:r>
      <w:r>
        <w:rPr>
          <w:rFonts w:cs="Arial"/>
          <w:i/>
        </w:rPr>
        <w:t>ada para realizar este trámite.</w:t>
      </w:r>
    </w:p>
    <w:p w:rsidR="009A5899" w:rsidRPr="008846B3" w:rsidRDefault="009A5899" w:rsidP="00543178">
      <w:pPr>
        <w:pStyle w:val="BodyText3"/>
        <w:numPr>
          <w:ilvl w:val="0"/>
          <w:numId w:val="4"/>
        </w:numPr>
        <w:rPr>
          <w:i/>
        </w:rPr>
      </w:pPr>
      <w:r w:rsidRPr="008846B3">
        <w:rPr>
          <w:i/>
        </w:rPr>
        <w:t xml:space="preserve">La devolución de derechos se aplicará a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rsidRPr="008846B3">
            <w:rPr>
              <w:i/>
            </w:rPr>
            <w:t>la Declaración</w:t>
          </w:r>
        </w:smartTag>
        <w:r w:rsidRPr="008846B3">
          <w:rPr>
            <w:i/>
          </w:rPr>
          <w:t xml:space="preserve"> Aduanera</w:t>
        </w:r>
      </w:smartTag>
      <w:r w:rsidRPr="008846B3">
        <w:rPr>
          <w:i/>
        </w:rPr>
        <w:t xml:space="preserve"> de Importación N° </w:t>
      </w:r>
      <w:r>
        <w:rPr>
          <w:b/>
          <w:i/>
        </w:rPr>
        <w:t xml:space="preserve">XXX del XXX </w:t>
      </w:r>
      <w:r w:rsidRPr="008846B3">
        <w:rPr>
          <w:i/>
        </w:rPr>
        <w:t xml:space="preserve">de </w:t>
      </w:r>
      <w:smartTag w:uri="urn:schemas-microsoft-com:office:smarttags" w:element="PersonName">
        <w:smartTagPr>
          <w:attr w:name="ProductID" w:val="la Aduana"/>
        </w:smartTagPr>
        <w:r w:rsidRPr="008846B3">
          <w:rPr>
            <w:i/>
          </w:rPr>
          <w:t>la Aduana</w:t>
        </w:r>
      </w:smartTag>
      <w:r w:rsidRPr="008846B3">
        <w:rPr>
          <w:i/>
        </w:rPr>
        <w:t xml:space="preserve"> de Limón, (adjunta fotocopia), con l</w:t>
      </w:r>
      <w:r>
        <w:rPr>
          <w:i/>
        </w:rPr>
        <w:t>a cual se desalmacenaron 18,810</w:t>
      </w:r>
      <w:r w:rsidRPr="008846B3">
        <w:rPr>
          <w:i/>
        </w:rPr>
        <w:t xml:space="preserve"> cajas de cartón de la posición arancelaria 4819.10.00.00 para un total de impuestos pagados de </w:t>
      </w:r>
      <w:r w:rsidRPr="008846B3">
        <w:rPr>
          <w:rFonts w:cs="Arial"/>
          <w:i/>
        </w:rPr>
        <w:t>¢</w:t>
      </w:r>
      <w:r>
        <w:rPr>
          <w:i/>
        </w:rPr>
        <w:t>671.966.91</w:t>
      </w:r>
      <w:r w:rsidRPr="008846B3">
        <w:rPr>
          <w:i/>
        </w:rPr>
        <w:t>.</w:t>
      </w:r>
    </w:p>
    <w:p w:rsidR="009A5899" w:rsidRPr="008846B3" w:rsidRDefault="009A5899" w:rsidP="00543178">
      <w:pPr>
        <w:pStyle w:val="BodyText3"/>
        <w:numPr>
          <w:ilvl w:val="0"/>
          <w:numId w:val="4"/>
        </w:numPr>
        <w:rPr>
          <w:i/>
        </w:rPr>
      </w:pPr>
      <w:r>
        <w:rPr>
          <w:i/>
        </w:rPr>
        <w:t xml:space="preserve"> Procede a detallar </w:t>
      </w:r>
      <w:smartTag w:uri="urn:schemas-microsoft-com:office:smarttags" w:element="PersonName">
        <w:smartTagPr>
          <w:attr w:name="ProductID" w:val="ipia (de principiar)Ğla Direcci￳n GeneralĆ⸤ഫ嵈ʝ巀೎čseaĎ쇐ㅘİ&#10;"/>
        </w:smartTagPr>
        <w:r>
          <w:rPr>
            <w:i/>
          </w:rPr>
          <w:t>la Declaración Aduanera</w:t>
        </w:r>
      </w:smartTag>
      <w:r w:rsidRPr="008846B3">
        <w:rPr>
          <w:i/>
        </w:rPr>
        <w:t xml:space="preserve"> de</w:t>
      </w:r>
      <w:r>
        <w:rPr>
          <w:i/>
        </w:rPr>
        <w:t xml:space="preserve"> Exportación (adjunta fotocopia), con las cual fue exportadas las 18,810</w:t>
      </w:r>
      <w:r w:rsidRPr="008846B3">
        <w:rPr>
          <w:i/>
        </w:rPr>
        <w:t xml:space="preserve"> cajas de cartón y nacionalizadas mediante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rsidRPr="008846B3">
            <w:rPr>
              <w:i/>
            </w:rPr>
            <w:t>la Declaración</w:t>
          </w:r>
        </w:smartTag>
        <w:r w:rsidRPr="008846B3">
          <w:rPr>
            <w:i/>
          </w:rPr>
          <w:t xml:space="preserve"> Aduanera</w:t>
        </w:r>
      </w:smartTag>
      <w:r w:rsidRPr="008846B3">
        <w:rPr>
          <w:i/>
        </w:rPr>
        <w:t xml:space="preserve"> de repetida cita.</w:t>
      </w:r>
    </w:p>
    <w:p w:rsidR="009A5899" w:rsidRDefault="009A5899" w:rsidP="009A5899">
      <w:pPr>
        <w:pStyle w:val="BodyText3"/>
      </w:pPr>
    </w:p>
    <w:tbl>
      <w:tblPr>
        <w:tblStyle w:val="Tablaconcuadrcula"/>
        <w:tblW w:w="0" w:type="auto"/>
        <w:tblInd w:w="392" w:type="dxa"/>
        <w:tblLook w:val="01E0"/>
      </w:tblPr>
      <w:tblGrid>
        <w:gridCol w:w="2601"/>
        <w:gridCol w:w="2993"/>
        <w:gridCol w:w="2769"/>
      </w:tblGrid>
      <w:tr w:rsidR="009A5899" w:rsidRPr="00324843" w:rsidTr="009B65AB">
        <w:tc>
          <w:tcPr>
            <w:tcW w:w="2601" w:type="dxa"/>
          </w:tcPr>
          <w:p w:rsidR="009A5899" w:rsidRPr="00324843" w:rsidRDefault="009A5899" w:rsidP="009B65AB">
            <w:pPr>
              <w:pStyle w:val="BodyText3"/>
              <w:jc w:val="center"/>
              <w:rPr>
                <w:b/>
                <w:i/>
              </w:rPr>
            </w:pPr>
            <w:r w:rsidRPr="00324843">
              <w:rPr>
                <w:b/>
                <w:i/>
              </w:rPr>
              <w:t>Declaración Aduanera</w:t>
            </w:r>
          </w:p>
          <w:p w:rsidR="009A5899" w:rsidRPr="00324843" w:rsidRDefault="009A5899" w:rsidP="009B65AB">
            <w:pPr>
              <w:pStyle w:val="BodyText3"/>
              <w:jc w:val="center"/>
              <w:rPr>
                <w:b/>
                <w:i/>
              </w:rPr>
            </w:pPr>
            <w:r w:rsidRPr="00324843">
              <w:rPr>
                <w:b/>
                <w:i/>
              </w:rPr>
              <w:t>de Exportación</w:t>
            </w:r>
          </w:p>
        </w:tc>
        <w:tc>
          <w:tcPr>
            <w:tcW w:w="2993" w:type="dxa"/>
          </w:tcPr>
          <w:p w:rsidR="009A5899" w:rsidRPr="00324843" w:rsidRDefault="009A5899" w:rsidP="009B65AB">
            <w:pPr>
              <w:pStyle w:val="BodyText3"/>
              <w:jc w:val="center"/>
              <w:rPr>
                <w:b/>
                <w:i/>
              </w:rPr>
            </w:pPr>
            <w:r w:rsidRPr="00324843">
              <w:rPr>
                <w:b/>
                <w:i/>
              </w:rPr>
              <w:t>Fecha</w:t>
            </w:r>
          </w:p>
        </w:tc>
        <w:tc>
          <w:tcPr>
            <w:tcW w:w="2769" w:type="dxa"/>
          </w:tcPr>
          <w:p w:rsidR="009A5899" w:rsidRPr="00324843" w:rsidRDefault="009A5899" w:rsidP="009B65AB">
            <w:pPr>
              <w:pStyle w:val="BodyText3"/>
              <w:jc w:val="center"/>
              <w:rPr>
                <w:b/>
                <w:i/>
              </w:rPr>
            </w:pPr>
            <w:r w:rsidRPr="00324843">
              <w:rPr>
                <w:b/>
                <w:i/>
              </w:rPr>
              <w:t>Cantidad de Cajas</w:t>
            </w:r>
          </w:p>
        </w:tc>
      </w:tr>
      <w:tr w:rsidR="009A5899" w:rsidRPr="00324843" w:rsidTr="009B65AB">
        <w:tc>
          <w:tcPr>
            <w:tcW w:w="2601" w:type="dxa"/>
          </w:tcPr>
          <w:p w:rsidR="009A5899" w:rsidRPr="00324843" w:rsidRDefault="009A5899" w:rsidP="009B65AB">
            <w:pPr>
              <w:pStyle w:val="BodyText3"/>
              <w:jc w:val="center"/>
              <w:rPr>
                <w:i/>
              </w:rPr>
            </w:pPr>
            <w:r>
              <w:rPr>
                <w:i/>
              </w:rPr>
              <w:t>XXX</w:t>
            </w:r>
          </w:p>
        </w:tc>
        <w:tc>
          <w:tcPr>
            <w:tcW w:w="2993" w:type="dxa"/>
          </w:tcPr>
          <w:p w:rsidR="009A5899" w:rsidRPr="00324843" w:rsidRDefault="009A5899" w:rsidP="009B65AB">
            <w:pPr>
              <w:pStyle w:val="BodyText3"/>
              <w:jc w:val="center"/>
              <w:rPr>
                <w:i/>
              </w:rPr>
            </w:pPr>
            <w:r>
              <w:rPr>
                <w:i/>
              </w:rPr>
              <w:t>XXX</w:t>
            </w:r>
          </w:p>
        </w:tc>
        <w:tc>
          <w:tcPr>
            <w:tcW w:w="2769" w:type="dxa"/>
          </w:tcPr>
          <w:p w:rsidR="009A5899" w:rsidRPr="00324843" w:rsidRDefault="009A5899" w:rsidP="009B65AB">
            <w:pPr>
              <w:pStyle w:val="BodyText3"/>
              <w:jc w:val="center"/>
              <w:rPr>
                <w:i/>
              </w:rPr>
            </w:pPr>
            <w:r>
              <w:rPr>
                <w:i/>
              </w:rPr>
              <w:t>18,810</w:t>
            </w:r>
          </w:p>
        </w:tc>
      </w:tr>
      <w:tr w:rsidR="009A5899" w:rsidRPr="00324843" w:rsidTr="009B65AB">
        <w:tc>
          <w:tcPr>
            <w:tcW w:w="2601" w:type="dxa"/>
          </w:tcPr>
          <w:p w:rsidR="009A5899" w:rsidRPr="00324843" w:rsidRDefault="009A5899" w:rsidP="009B65AB">
            <w:pPr>
              <w:pStyle w:val="BodyText3"/>
              <w:jc w:val="center"/>
              <w:rPr>
                <w:b/>
                <w:i/>
              </w:rPr>
            </w:pPr>
            <w:r w:rsidRPr="00324843">
              <w:rPr>
                <w:b/>
                <w:i/>
              </w:rPr>
              <w:t>TOTAL</w:t>
            </w:r>
          </w:p>
        </w:tc>
        <w:tc>
          <w:tcPr>
            <w:tcW w:w="2993" w:type="dxa"/>
          </w:tcPr>
          <w:p w:rsidR="009A5899" w:rsidRPr="00324843" w:rsidRDefault="009A5899" w:rsidP="009B65AB">
            <w:pPr>
              <w:pStyle w:val="BodyText3"/>
              <w:jc w:val="center"/>
              <w:rPr>
                <w:i/>
              </w:rPr>
            </w:pPr>
          </w:p>
        </w:tc>
        <w:tc>
          <w:tcPr>
            <w:tcW w:w="2769" w:type="dxa"/>
          </w:tcPr>
          <w:p w:rsidR="009A5899" w:rsidRPr="00324843" w:rsidRDefault="009A5899" w:rsidP="009B65AB">
            <w:pPr>
              <w:pStyle w:val="BodyText3"/>
              <w:jc w:val="center"/>
              <w:rPr>
                <w:b/>
                <w:i/>
              </w:rPr>
            </w:pPr>
            <w:r>
              <w:rPr>
                <w:b/>
                <w:i/>
              </w:rPr>
              <w:t>18,810</w:t>
            </w:r>
          </w:p>
        </w:tc>
      </w:tr>
    </w:tbl>
    <w:p w:rsidR="009A5899" w:rsidRPr="00CC7D9F" w:rsidRDefault="009A5899" w:rsidP="009A5899">
      <w:pPr>
        <w:spacing w:line="360" w:lineRule="auto"/>
        <w:jc w:val="both"/>
        <w:rPr>
          <w:i/>
        </w:rPr>
      </w:pPr>
    </w:p>
    <w:p w:rsidR="009A5899" w:rsidRPr="00C54595" w:rsidRDefault="009A5899" w:rsidP="00543178">
      <w:pPr>
        <w:numPr>
          <w:ilvl w:val="0"/>
          <w:numId w:val="4"/>
        </w:numPr>
        <w:overflowPunct/>
        <w:autoSpaceDE/>
        <w:autoSpaceDN/>
        <w:adjustRightInd/>
        <w:spacing w:line="360" w:lineRule="auto"/>
        <w:jc w:val="both"/>
        <w:textAlignment w:val="auto"/>
        <w:rPr>
          <w:i/>
        </w:rPr>
      </w:pPr>
      <w:r>
        <w:t xml:space="preserve"> </w:t>
      </w:r>
      <w:r w:rsidRPr="001075D6">
        <w:rPr>
          <w:rFonts w:cs="Arial"/>
          <w:i/>
        </w:rPr>
        <w:t xml:space="preserve">Cumplidos los requisitos solicitados en la circular DNP-082-97, la cual se refiere al Procedimiento Operativo del Régimen Devolutivo de Derechos, solicita se les acredite mediante la legislación vigente la suma de ¢671,966.91, correspondientes a 18,810 cajas de cartón que fueron desalmacenadazas mediante </w:t>
      </w:r>
      <w:smartTag w:uri="urn:schemas-microsoft-com:office:smarttags" w:element="PersonName">
        <w:smartTagPr>
          <w:attr w:name="ProductID" w:val="la  Declaraci￳n Aduanera"/>
        </w:smartTagPr>
        <w:r w:rsidRPr="001075D6">
          <w:rPr>
            <w:rFonts w:cs="Arial"/>
            <w:i/>
          </w:rPr>
          <w:t xml:space="preserve">la </w:t>
        </w:r>
        <w:r w:rsidRPr="001075D6">
          <w:rPr>
            <w:rFonts w:cs="Arial"/>
          </w:rPr>
          <w:t xml:space="preserve"> </w:t>
        </w:r>
        <w:r w:rsidRPr="001075D6">
          <w:rPr>
            <w:rFonts w:cs="Arial"/>
            <w:i/>
          </w:rPr>
          <w:t>Declaración Aduanera</w:t>
        </w:r>
      </w:smartTag>
      <w:r w:rsidRPr="001075D6">
        <w:rPr>
          <w:rFonts w:cs="Arial"/>
          <w:i/>
        </w:rPr>
        <w:t xml:space="preserve"> de Importación N° </w:t>
      </w:r>
      <w:r>
        <w:rPr>
          <w:rFonts w:cs="Arial"/>
          <w:b/>
          <w:i/>
        </w:rPr>
        <w:t>XXX</w:t>
      </w:r>
      <w:r w:rsidRPr="001075D6">
        <w:rPr>
          <w:rFonts w:cs="Arial"/>
          <w:b/>
          <w:i/>
        </w:rPr>
        <w:t xml:space="preserve"> del </w:t>
      </w:r>
      <w:r>
        <w:rPr>
          <w:rFonts w:cs="Arial"/>
          <w:b/>
          <w:i/>
        </w:rPr>
        <w:t>XXX</w:t>
      </w:r>
      <w:r w:rsidRPr="001075D6">
        <w:rPr>
          <w:rFonts w:cs="Arial"/>
          <w:i/>
        </w:rPr>
        <w:t xml:space="preserve"> de </w:t>
      </w:r>
      <w:smartTag w:uri="urn:schemas-microsoft-com:office:smarttags" w:element="PersonName">
        <w:smartTagPr>
          <w:attr w:name="ProductID" w:val="la Aduana"/>
        </w:smartTagPr>
        <w:r w:rsidRPr="001075D6">
          <w:rPr>
            <w:rFonts w:cs="Arial"/>
            <w:i/>
          </w:rPr>
          <w:t>la Aduana</w:t>
        </w:r>
      </w:smartTag>
      <w:r w:rsidRPr="001075D6">
        <w:rPr>
          <w:rFonts w:cs="Arial"/>
          <w:i/>
        </w:rPr>
        <w:t xml:space="preserve"> de Limón por </w:t>
      </w:r>
      <w:smartTag w:uri="urn:schemas-microsoft-com:office:smarttags" w:element="PersonName">
        <w:smartTagPr>
          <w:attr w:name="ProductID" w:val="la Agencia"/>
        </w:smartTagPr>
        <w:r w:rsidRPr="001075D6">
          <w:rPr>
            <w:rFonts w:cs="Arial"/>
            <w:i/>
          </w:rPr>
          <w:t>la Agencia</w:t>
        </w:r>
      </w:smartTag>
      <w:r w:rsidRPr="001075D6">
        <w:rPr>
          <w:rFonts w:cs="Arial"/>
          <w:i/>
        </w:rPr>
        <w:t xml:space="preserve"> de Aduanas DHL, S.A. y se les aplique lo establecido en los artículos N° 51, 52  y 53 del Decreto N° 26285 H Gaceta N° 170 del 04-09-97 para lo cual hace constar la anuencia del Agente de Aduanas para la devolución del caso</w:t>
      </w:r>
      <w:r>
        <w:rPr>
          <w:i/>
        </w:rPr>
        <w:t xml:space="preserve">. </w:t>
      </w:r>
      <w:r>
        <w:t xml:space="preserve"> (Folios </w:t>
      </w:r>
      <w:smartTag w:uri="urn:schemas-microsoft-com:office:smarttags" w:element="metricconverter">
        <w:smartTagPr>
          <w:attr w:name="ProductID" w:val="1 a"/>
        </w:smartTagPr>
        <w:r>
          <w:t>1 a</w:t>
        </w:r>
      </w:smartTag>
      <w:r>
        <w:t xml:space="preserve"> 4)</w:t>
      </w:r>
    </w:p>
    <w:p w:rsidR="009A5899" w:rsidRPr="00D00275" w:rsidRDefault="009A5899" w:rsidP="009A5899">
      <w:pPr>
        <w:spacing w:line="360" w:lineRule="auto"/>
        <w:jc w:val="both"/>
        <w:rPr>
          <w:b/>
        </w:rPr>
      </w:pPr>
      <w:r>
        <w:lastRenderedPageBreak/>
        <w:t xml:space="preserve"> </w:t>
      </w:r>
    </w:p>
    <w:p w:rsidR="009A5899" w:rsidRPr="00D73E92" w:rsidRDefault="009A5899" w:rsidP="00543178">
      <w:pPr>
        <w:numPr>
          <w:ilvl w:val="0"/>
          <w:numId w:val="3"/>
        </w:numPr>
        <w:overflowPunct/>
        <w:autoSpaceDE/>
        <w:autoSpaceDN/>
        <w:adjustRightInd/>
        <w:spacing w:line="360" w:lineRule="auto"/>
        <w:jc w:val="both"/>
        <w:textAlignment w:val="auto"/>
        <w:rPr>
          <w:b/>
        </w:rPr>
      </w:pPr>
      <w:r>
        <w:t xml:space="preserve">Mediante resolución </w:t>
      </w:r>
      <w:r w:rsidRPr="00F37179">
        <w:rPr>
          <w:rFonts w:cs="Arial"/>
        </w:rPr>
        <w:t>número</w:t>
      </w:r>
      <w:r>
        <w:rPr>
          <w:rFonts w:cs="Arial"/>
          <w:b/>
        </w:rPr>
        <w:t xml:space="preserve"> </w:t>
      </w:r>
      <w:r>
        <w:rPr>
          <w:rFonts w:cs="Arial"/>
        </w:rPr>
        <w:t>RES-AS</w:t>
      </w:r>
      <w:r w:rsidRPr="00B11FAE">
        <w:rPr>
          <w:rFonts w:cs="Arial"/>
        </w:rPr>
        <w:t>-DN-</w:t>
      </w:r>
      <w:r>
        <w:rPr>
          <w:rFonts w:cs="Arial"/>
        </w:rPr>
        <w:t>DEV-361-2008 de 28 de enero</w:t>
      </w:r>
      <w:r w:rsidRPr="00B11FAE">
        <w:rPr>
          <w:rFonts w:cs="Arial"/>
        </w:rPr>
        <w:t xml:space="preserve"> de 200</w:t>
      </w:r>
      <w:r>
        <w:rPr>
          <w:rFonts w:cs="Arial"/>
        </w:rPr>
        <w:t>8</w:t>
      </w:r>
      <w:r>
        <w:rPr>
          <w:rFonts w:cs="Arial"/>
          <w:b/>
        </w:rPr>
        <w:t xml:space="preserve">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sidRPr="008146D3">
            <w:rPr>
              <w:rFonts w:cs="Arial"/>
            </w:rPr>
            <w:t>la Aduana</w:t>
          </w:r>
        </w:smartTag>
        <w:r>
          <w:rPr>
            <w:rFonts w:cs="Arial"/>
          </w:rPr>
          <w:t xml:space="preserve"> Santamaría</w:t>
        </w:r>
      </w:smartTag>
      <w:r w:rsidRPr="008146D3">
        <w:rPr>
          <w:rFonts w:cs="Arial"/>
        </w:rPr>
        <w:t xml:space="preserve">, </w:t>
      </w:r>
      <w:r>
        <w:rPr>
          <w:rFonts w:cs="Arial"/>
        </w:rPr>
        <w:t>resolvió declarar sin lugar la gestión indicada en el resultando anterior</w:t>
      </w:r>
      <w:r w:rsidRPr="004A628F">
        <w:rPr>
          <w:rFonts w:cs="Arial"/>
          <w:i/>
          <w:sz w:val="22"/>
        </w:rPr>
        <w:t xml:space="preserve">, </w:t>
      </w:r>
      <w:r>
        <w:rPr>
          <w:rFonts w:cs="Arial"/>
        </w:rPr>
        <w:t>dada su</w:t>
      </w:r>
      <w:r w:rsidRPr="00D73E92">
        <w:rPr>
          <w:rFonts w:cs="Arial"/>
        </w:rPr>
        <w:t xml:space="preserve"> extemporaneidad de conformidad con el artículo 45 del </w:t>
      </w:r>
      <w:r>
        <w:rPr>
          <w:rFonts w:cs="Arial"/>
        </w:rPr>
        <w:t>Reglamento de los Regímenes de P</w:t>
      </w:r>
      <w:r w:rsidRPr="00D73E92">
        <w:rPr>
          <w:rFonts w:cs="Arial"/>
        </w:rPr>
        <w:t xml:space="preserve">erfeccionamiento Activo y Devolutivo de Derechos, Decreto No 26285-H-COMEX y sus reformas del 19 de agosto de 1997, publicado en </w:t>
      </w:r>
      <w:smartTag w:uri="urn:schemas-microsoft-com:office:smarttags" w:element="PersonName">
        <w:smartTagPr>
          <w:attr w:name="ProductID" w:val="La Gaceta No"/>
        </w:smartTagPr>
        <w:smartTag w:uri="urn:schemas-microsoft-com:office:smarttags" w:element="PersonName">
          <w:smartTagPr>
            <w:attr w:name="ProductID" w:val="La Gaceta"/>
          </w:smartTagPr>
          <w:r w:rsidRPr="00D73E92">
            <w:rPr>
              <w:rFonts w:cs="Arial"/>
            </w:rPr>
            <w:t>La Gaceta</w:t>
          </w:r>
        </w:smartTag>
        <w:r w:rsidRPr="00D73E92">
          <w:rPr>
            <w:rFonts w:cs="Arial"/>
          </w:rPr>
          <w:t xml:space="preserve"> No</w:t>
        </w:r>
      </w:smartTag>
      <w:r w:rsidRPr="00D73E92">
        <w:rPr>
          <w:rFonts w:cs="Arial"/>
        </w:rPr>
        <w:t xml:space="preserve"> 170 del 04 de septiembre de 199</w:t>
      </w:r>
      <w:r>
        <w:rPr>
          <w:rFonts w:cs="Arial"/>
        </w:rPr>
        <w:t xml:space="preserve">7. </w:t>
      </w:r>
      <w:r>
        <w:t>(Folios 05-10).</w:t>
      </w:r>
    </w:p>
    <w:p w:rsidR="009A5899" w:rsidRDefault="009A5899" w:rsidP="009A5899">
      <w:pPr>
        <w:spacing w:line="360" w:lineRule="auto"/>
        <w:jc w:val="both"/>
        <w:rPr>
          <w:b/>
        </w:rPr>
      </w:pPr>
    </w:p>
    <w:p w:rsidR="009A5899" w:rsidRPr="00D73E92" w:rsidRDefault="009A5899" w:rsidP="00543178">
      <w:pPr>
        <w:numPr>
          <w:ilvl w:val="0"/>
          <w:numId w:val="3"/>
        </w:numPr>
        <w:overflowPunct/>
        <w:autoSpaceDE/>
        <w:autoSpaceDN/>
        <w:adjustRightInd/>
        <w:spacing w:line="360" w:lineRule="auto"/>
        <w:jc w:val="both"/>
        <w:textAlignment w:val="auto"/>
        <w:rPr>
          <w:b/>
        </w:rPr>
      </w:pPr>
      <w:r>
        <w:t>Con escrito de fecha de recibido 01 de febrero de 2008</w:t>
      </w:r>
      <w:r w:rsidRPr="00260C3E">
        <w:rPr>
          <w:rFonts w:cs="Arial"/>
          <w:b/>
        </w:rPr>
        <w:t xml:space="preserve"> </w:t>
      </w:r>
      <w:r w:rsidRPr="00B06B44">
        <w:rPr>
          <w:rFonts w:cs="Arial"/>
        </w:rPr>
        <w:t xml:space="preserve">el señor </w:t>
      </w:r>
      <w:r>
        <w:rPr>
          <w:rFonts w:cs="Arial"/>
          <w:b/>
        </w:rPr>
        <w:t>XXX</w:t>
      </w:r>
      <w:r w:rsidRPr="00482106">
        <w:rPr>
          <w:rFonts w:cs="Arial"/>
          <w:b/>
        </w:rPr>
        <w:t>,</w:t>
      </w:r>
      <w:r>
        <w:rPr>
          <w:rFonts w:cs="Arial"/>
        </w:rPr>
        <w:t xml:space="preserve"> en su condición de a</w:t>
      </w:r>
      <w:r w:rsidRPr="00B06B44">
        <w:rPr>
          <w:rFonts w:cs="Arial"/>
        </w:rPr>
        <w:t xml:space="preserve">gente de aduanas de la </w:t>
      </w:r>
      <w:r>
        <w:rPr>
          <w:rFonts w:cs="Arial"/>
        </w:rPr>
        <w:t xml:space="preserve">sociedad </w:t>
      </w:r>
      <w:r>
        <w:rPr>
          <w:rFonts w:cs="Arial"/>
          <w:b/>
        </w:rPr>
        <w:t>XXX</w:t>
      </w:r>
      <w:r w:rsidRPr="00482106">
        <w:rPr>
          <w:rFonts w:cs="Arial"/>
          <w:b/>
        </w:rPr>
        <w:t>,</w:t>
      </w:r>
      <w:r>
        <w:rPr>
          <w:rFonts w:cs="Arial"/>
        </w:rPr>
        <w:t xml:space="preserve">  interpuso los recursos de Reconsideración y de Apelación en subsidio contra </w:t>
      </w:r>
      <w:r w:rsidRPr="006D2929">
        <w:rPr>
          <w:rFonts w:cs="Arial"/>
        </w:rPr>
        <w:t>la resolución RES-AC-DN-</w:t>
      </w:r>
      <w:r w:rsidRPr="00233A59">
        <w:rPr>
          <w:rFonts w:cs="Arial"/>
        </w:rPr>
        <w:t xml:space="preserve"> </w:t>
      </w:r>
      <w:r>
        <w:rPr>
          <w:rFonts w:cs="Arial"/>
        </w:rPr>
        <w:t>DEV-361-2008 de 28 de enero</w:t>
      </w:r>
      <w:r w:rsidRPr="00B11FAE">
        <w:rPr>
          <w:rFonts w:cs="Arial"/>
        </w:rPr>
        <w:t xml:space="preserve"> de 200</w:t>
      </w:r>
      <w:r>
        <w:rPr>
          <w:rFonts w:cs="Arial"/>
        </w:rPr>
        <w:t>8</w:t>
      </w:r>
      <w:r>
        <w:rPr>
          <w:rFonts w:cs="Arial"/>
          <w:b/>
        </w:rPr>
        <w:t xml:space="preserve">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sidRPr="008146D3">
            <w:rPr>
              <w:rFonts w:cs="Arial"/>
            </w:rPr>
            <w:t>la Aduana</w:t>
          </w:r>
        </w:smartTag>
        <w:r>
          <w:rPr>
            <w:rFonts w:cs="Arial"/>
          </w:rPr>
          <w:t xml:space="preserve"> Santamaría</w:t>
        </w:r>
      </w:smartTag>
      <w:r w:rsidRPr="006D2929">
        <w:t xml:space="preserve"> </w:t>
      </w:r>
      <w:r>
        <w:t xml:space="preserve">(Folio </w:t>
      </w:r>
      <w:smartTag w:uri="urn:schemas-microsoft-com:office:smarttags" w:element="metricconverter">
        <w:smartTagPr>
          <w:attr w:name="ProductID" w:val="11 a"/>
        </w:smartTagPr>
        <w:r>
          <w:t>11 a</w:t>
        </w:r>
      </w:smartTag>
      <w:r>
        <w:t xml:space="preserve"> 17).</w:t>
      </w:r>
    </w:p>
    <w:p w:rsidR="009A5899" w:rsidRDefault="009A5899" w:rsidP="009A5899">
      <w:pPr>
        <w:spacing w:line="360" w:lineRule="auto"/>
        <w:jc w:val="both"/>
        <w:rPr>
          <w:b/>
        </w:rPr>
      </w:pPr>
    </w:p>
    <w:p w:rsidR="009A5899" w:rsidRPr="00FE4CD6" w:rsidRDefault="009A5899" w:rsidP="00543178">
      <w:pPr>
        <w:numPr>
          <w:ilvl w:val="0"/>
          <w:numId w:val="3"/>
        </w:numPr>
        <w:overflowPunct/>
        <w:autoSpaceDE/>
        <w:autoSpaceDN/>
        <w:adjustRightInd/>
        <w:spacing w:line="360" w:lineRule="auto"/>
        <w:jc w:val="both"/>
        <w:textAlignment w:val="auto"/>
        <w:rPr>
          <w:b/>
        </w:rPr>
      </w:pPr>
      <w:smartTag w:uri="urn:schemas-microsoft-com:office:smarttags" w:element="PersonName">
        <w:smartTagPr>
          <w:attr w:name="ProductID" w:val="la Aduana Santamar￭a"/>
        </w:smartTagPr>
        <w:r>
          <w:t>La Aduana Santamaría</w:t>
        </w:r>
      </w:smartTag>
      <w:r>
        <w:t xml:space="preserve"> a través de resolución RES-AS-DN-DEV-REC-646-2008 de 11 de febrero de 2008 procedió a declarar sin lugar el Recurso de Reconsideración interpuesto </w:t>
      </w:r>
      <w:r>
        <w:rPr>
          <w:rFonts w:cs="Arial"/>
        </w:rPr>
        <w:t>contra la resolución RES-AS</w:t>
      </w:r>
      <w:r w:rsidRPr="006D2929">
        <w:rPr>
          <w:rFonts w:cs="Arial"/>
        </w:rPr>
        <w:t>-DN-</w:t>
      </w:r>
      <w:r>
        <w:rPr>
          <w:rFonts w:cs="Arial"/>
        </w:rPr>
        <w:t>DEV-361-2008 de 28 de enero de 2008</w:t>
      </w:r>
      <w:r w:rsidRPr="006D2929">
        <w:rPr>
          <w:rFonts w:cs="Arial"/>
        </w:rPr>
        <w:t xml:space="preserve"> </w:t>
      </w:r>
      <w:r>
        <w:rPr>
          <w:rFonts w:cs="Arial"/>
        </w:rPr>
        <w:t xml:space="preserve">supra señalada, manteniendo lo resuelto por la extemporaneidad de la presentación de la gestión de devolución de tributos. Procede a emplazar al recurrente, para que en un término de 10 días hábiles proceda a reiterar o ampliar los argumentos de su pretensión ante el Tribunal Aduanero Nacional y ordena la remisión del expediente a este Colegio. (Folios </w:t>
      </w:r>
      <w:smartTag w:uri="urn:schemas-microsoft-com:office:smarttags" w:element="metricconverter">
        <w:smartTagPr>
          <w:attr w:name="ProductID" w:val="12 a"/>
        </w:smartTagPr>
        <w:r>
          <w:rPr>
            <w:rFonts w:cs="Arial"/>
          </w:rPr>
          <w:t>12 a</w:t>
        </w:r>
      </w:smartTag>
      <w:r>
        <w:rPr>
          <w:rFonts w:cs="Arial"/>
        </w:rPr>
        <w:t xml:space="preserve"> 17)</w:t>
      </w:r>
    </w:p>
    <w:p w:rsidR="009A5899" w:rsidRDefault="009A5899" w:rsidP="009A5899">
      <w:pPr>
        <w:spacing w:line="360" w:lineRule="auto"/>
        <w:jc w:val="both"/>
      </w:pPr>
    </w:p>
    <w:p w:rsidR="009A5899" w:rsidRPr="00482106" w:rsidRDefault="009A5899" w:rsidP="00543178">
      <w:pPr>
        <w:numPr>
          <w:ilvl w:val="0"/>
          <w:numId w:val="3"/>
        </w:numPr>
        <w:overflowPunct/>
        <w:autoSpaceDE/>
        <w:autoSpaceDN/>
        <w:adjustRightInd/>
        <w:spacing w:line="360" w:lineRule="auto"/>
        <w:jc w:val="both"/>
        <w:textAlignment w:val="auto"/>
        <w:rPr>
          <w:rFonts w:cs="Arial"/>
        </w:rPr>
      </w:pPr>
      <w:r>
        <w:rPr>
          <w:rFonts w:cs="Arial"/>
        </w:rPr>
        <w:t xml:space="preserve">A través de escrito de fecha de recibido 27 de febrero de 2008 el recurrente se apersona ante este Tribunal a efecto de ejercer su derecho de defensa en virtud del emplazamiento efectuado, señalando que mantiene en todos sus extremos las argumentaciones entregadas a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Pr>
              <w:rFonts w:cs="Arial"/>
            </w:rPr>
            <w:t>la Aduana</w:t>
          </w:r>
        </w:smartTag>
        <w:r>
          <w:rPr>
            <w:rFonts w:cs="Arial"/>
          </w:rPr>
          <w:t xml:space="preserve"> Santamaría</w:t>
        </w:r>
      </w:smartTag>
      <w:r>
        <w:rPr>
          <w:rFonts w:cs="Arial"/>
        </w:rPr>
        <w:t xml:space="preserve"> mediante los escritos presentados y que constan en el expediente del caso. (Folio 20)</w:t>
      </w:r>
    </w:p>
    <w:p w:rsidR="009A5899" w:rsidRDefault="009A5899" w:rsidP="009A5899">
      <w:pPr>
        <w:spacing w:line="360" w:lineRule="auto"/>
        <w:jc w:val="both"/>
      </w:pPr>
    </w:p>
    <w:p w:rsidR="009A5899" w:rsidRDefault="009A5899" w:rsidP="00543178">
      <w:pPr>
        <w:numPr>
          <w:ilvl w:val="0"/>
          <w:numId w:val="3"/>
        </w:numPr>
        <w:overflowPunct/>
        <w:autoSpaceDE/>
        <w:autoSpaceDN/>
        <w:adjustRightInd/>
        <w:spacing w:line="360" w:lineRule="auto"/>
        <w:jc w:val="both"/>
        <w:textAlignment w:val="auto"/>
        <w:rPr>
          <w:rFonts w:cs="Arial"/>
        </w:rPr>
      </w:pPr>
      <w:r>
        <w:t xml:space="preserve">Mediante Providencia N° 010-2008 del catorce de marzo de 2008, </w:t>
      </w:r>
      <w:smartTag w:uri="urn:schemas-microsoft-com:office:smarttags" w:element="PersonName">
        <w:smartTagPr>
          <w:attr w:name="ProductID" w:val="la Jueza Instructora"/>
        </w:smartTagPr>
        <w:smartTag w:uri="urn:schemas-microsoft-com:office:smarttags" w:element="PersonName">
          <w:smartTagPr>
            <w:attr w:name="ProductID" w:val="la Jueza"/>
          </w:smartTagPr>
          <w:r>
            <w:t>la Jueza</w:t>
          </w:r>
        </w:smartTag>
        <w:r>
          <w:t xml:space="preserve"> Instructora</w:t>
        </w:r>
      </w:smartTag>
      <w:r>
        <w:t xml:space="preserve"> de este Tribunal requirió del recurrente se sirviera aportar </w:t>
      </w:r>
      <w:r w:rsidRPr="00D27AC5">
        <w:rPr>
          <w:rFonts w:cs="Arial"/>
          <w:color w:val="000000"/>
        </w:rPr>
        <w:t xml:space="preserve">original de personería jurídica notarial o registral, o poder suficiente, extendida por el </w:t>
      </w:r>
      <w:r w:rsidRPr="00D27AC5">
        <w:rPr>
          <w:rFonts w:cs="Arial"/>
          <w:color w:val="000000"/>
        </w:rPr>
        <w:lastRenderedPageBreak/>
        <w:t xml:space="preserve">representado, </w:t>
      </w:r>
      <w:r>
        <w:rPr>
          <w:rFonts w:cs="Arial"/>
          <w:color w:val="000000"/>
        </w:rPr>
        <w:t xml:space="preserve">en la que conste la sustitución del mandato a favor de </w:t>
      </w:r>
      <w:smartTag w:uri="urn:schemas-microsoft-com:office:smarttags" w:element="PersonName">
        <w:smartTagPr>
          <w:attr w:name="ProductID" w:val="la Agencia"/>
        </w:smartTagPr>
        <w:r>
          <w:rPr>
            <w:rFonts w:cs="Arial"/>
            <w:color w:val="000000"/>
          </w:rPr>
          <w:t>la Agencia</w:t>
        </w:r>
      </w:smartTag>
      <w:r>
        <w:rPr>
          <w:rFonts w:cs="Arial"/>
          <w:color w:val="000000"/>
        </w:rPr>
        <w:t xml:space="preserve"> de Aduanas </w:t>
      </w:r>
      <w:r>
        <w:rPr>
          <w:rFonts w:cs="Arial"/>
          <w:b/>
        </w:rPr>
        <w:t>XXX</w:t>
      </w:r>
      <w:r>
        <w:rPr>
          <w:rFonts w:cs="Arial"/>
          <w:color w:val="000000"/>
        </w:rPr>
        <w:t xml:space="preserve"> para la tramitación de la solicitud de devolución de impuestos pagados, vigente al 02 de mayo de 2007, que es la fecha de presentación de la solicitud a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Pr>
              <w:rFonts w:cs="Arial"/>
              <w:color w:val="000000"/>
            </w:rPr>
            <w:t>la Aduana</w:t>
          </w:r>
        </w:smartTag>
        <w:r>
          <w:rPr>
            <w:rFonts w:cs="Arial"/>
            <w:color w:val="000000"/>
          </w:rPr>
          <w:t xml:space="preserve"> Santamaría.</w:t>
        </w:r>
      </w:smartTag>
      <w:r>
        <w:rPr>
          <w:rFonts w:cs="Arial"/>
          <w:color w:val="000000"/>
        </w:rPr>
        <w:t xml:space="preserve"> Asimismo se le solicitó aportar original de personería Jurídica notarial o registral o poder suficiente extendido por el representado, </w:t>
      </w:r>
      <w:r>
        <w:rPr>
          <w:rFonts w:cs="Arial"/>
          <w:b/>
          <w:color w:val="000000"/>
        </w:rPr>
        <w:t xml:space="preserve">XXX </w:t>
      </w:r>
      <w:r>
        <w:rPr>
          <w:rFonts w:cs="Arial"/>
          <w:color w:val="000000"/>
        </w:rPr>
        <w:t>en la que conste la representación de quien otorgare el poder indicado, a la fecha de otorgamiento de la sustitución de mandato, así como que indicara lugar para oír notificaciones. (</w:t>
      </w:r>
      <w:r>
        <w:rPr>
          <w:rFonts w:cs="Arial"/>
        </w:rPr>
        <w:t xml:space="preserve">Folio </w:t>
      </w:r>
      <w:smartTag w:uri="urn:schemas-microsoft-com:office:smarttags" w:element="metricconverter">
        <w:smartTagPr>
          <w:attr w:name="ProductID" w:val="25 a"/>
        </w:smartTagPr>
        <w:r>
          <w:rPr>
            <w:rFonts w:cs="Arial"/>
          </w:rPr>
          <w:t>25 a</w:t>
        </w:r>
      </w:smartTag>
      <w:r>
        <w:rPr>
          <w:rFonts w:cs="Arial"/>
        </w:rPr>
        <w:t xml:space="preserve"> 29)</w:t>
      </w:r>
    </w:p>
    <w:p w:rsidR="009A5899" w:rsidRDefault="009A5899" w:rsidP="009A5899">
      <w:pPr>
        <w:spacing w:line="360" w:lineRule="auto"/>
        <w:jc w:val="both"/>
        <w:rPr>
          <w:rFonts w:cs="Arial"/>
        </w:rPr>
      </w:pPr>
    </w:p>
    <w:p w:rsidR="009A5899" w:rsidRPr="008F2A3B" w:rsidRDefault="009A5899" w:rsidP="00543178">
      <w:pPr>
        <w:numPr>
          <w:ilvl w:val="0"/>
          <w:numId w:val="3"/>
        </w:numPr>
        <w:overflowPunct/>
        <w:autoSpaceDE/>
        <w:autoSpaceDN/>
        <w:adjustRightInd/>
        <w:spacing w:line="360" w:lineRule="auto"/>
        <w:jc w:val="both"/>
        <w:textAlignment w:val="auto"/>
        <w:rPr>
          <w:rFonts w:cs="Arial"/>
        </w:rPr>
      </w:pPr>
      <w:r w:rsidRPr="002E491A">
        <w:t xml:space="preserve">Que </w:t>
      </w:r>
      <w:r>
        <w:t xml:space="preserve">al momento en que este Tribunal emite el Voto N° 094-2008 en fecha 25 de abril de 2008,  en que se fundamenta la presente sentencia y habiendo transcurrido el plazo otorgado para presentar la documental solicitada en </w:t>
      </w:r>
      <w:smartTag w:uri="urn:schemas-microsoft-com:office:smarttags" w:element="PersonName">
        <w:smartTagPr>
          <w:attr w:name="ProductID" w:val="la Providencia N"/>
        </w:smartTagPr>
        <w:r>
          <w:t>la Providencia N</w:t>
        </w:r>
      </w:smartTag>
      <w:r>
        <w:t xml:space="preserve">° 010-2008, no consta en expediente que </w:t>
      </w:r>
      <w:r w:rsidRPr="002E491A">
        <w:t>el recurrente</w:t>
      </w:r>
      <w:r>
        <w:t xml:space="preserve"> aportara lo requerido </w:t>
      </w:r>
      <w:r w:rsidRPr="002E491A">
        <w:t>en el resultando anterior</w:t>
      </w:r>
      <w:r>
        <w:t>.</w:t>
      </w:r>
    </w:p>
    <w:p w:rsidR="009A5899" w:rsidRDefault="009A5899" w:rsidP="009A5899">
      <w:pPr>
        <w:spacing w:line="360" w:lineRule="auto"/>
        <w:jc w:val="both"/>
        <w:rPr>
          <w:rFonts w:cs="Arial"/>
        </w:rPr>
      </w:pPr>
    </w:p>
    <w:p w:rsidR="009A5899" w:rsidRPr="0018041F" w:rsidRDefault="009A5899" w:rsidP="00543178">
      <w:pPr>
        <w:numPr>
          <w:ilvl w:val="0"/>
          <w:numId w:val="3"/>
        </w:numPr>
        <w:overflowPunct/>
        <w:autoSpaceDE/>
        <w:autoSpaceDN/>
        <w:adjustRightInd/>
        <w:spacing w:line="360" w:lineRule="auto"/>
        <w:jc w:val="both"/>
        <w:textAlignment w:val="auto"/>
        <w:rPr>
          <w:rFonts w:cs="Arial"/>
        </w:rPr>
      </w:pPr>
      <w:r w:rsidRPr="008F2A3B">
        <w:rPr>
          <w:rFonts w:cs="Arial"/>
        </w:rPr>
        <w:t xml:space="preserve">Que </w:t>
      </w:r>
      <w:r>
        <w:rPr>
          <w:rFonts w:cs="Arial"/>
        </w:rPr>
        <w:t xml:space="preserve">en  folio 30 se ubica fotocopia de certificación emitida por el señor Gerardo Madriz Piedra, Secretario de </w:t>
      </w:r>
      <w:smartTag w:uri="urn:schemas-microsoft-com:office:smarttags" w:element="PersonName">
        <w:smartTagPr>
          <w:attr w:name="ProductID" w:val="la Sala Constitucional"/>
        </w:smartTagPr>
        <w:smartTag w:uri="urn:schemas-microsoft-com:office:smarttags" w:element="PersonName">
          <w:smartTagPr>
            <w:attr w:name="ProductID" w:val="la Sala"/>
          </w:smartTagPr>
          <w:r>
            <w:rPr>
              <w:rFonts w:cs="Arial"/>
            </w:rPr>
            <w:t>la Sala</w:t>
          </w:r>
        </w:smartTag>
        <w:r>
          <w:rPr>
            <w:rFonts w:cs="Arial"/>
          </w:rPr>
          <w:t xml:space="preserve"> Constitucional</w:t>
        </w:r>
      </w:smartTag>
      <w:r>
        <w:rPr>
          <w:rFonts w:cs="Arial"/>
        </w:rPr>
        <w:t xml:space="preserve">, en la que certifica que la fotocopia que lleva su firma y el sello de esa Sala, es fiel y exacta reproducción del folio número 1432 correspondiente al Libro de Votos del año 2008, en el que se encuentra el voto N° 5408-08 de las 17:30 horas del 9 de abril de 2008, que se dictó en </w:t>
      </w:r>
      <w:smartTag w:uri="urn:schemas-microsoft-com:office:smarttags" w:element="PersonName">
        <w:smartTagPr>
          <w:attr w:name="ProductID" w:val="la Acci￳n"/>
        </w:smartTagPr>
        <w:r>
          <w:rPr>
            <w:rFonts w:cs="Arial"/>
          </w:rPr>
          <w:t>la Acción</w:t>
        </w:r>
      </w:smartTag>
      <w:r w:rsidRPr="008F2A3B">
        <w:rPr>
          <w:rFonts w:cs="Arial"/>
        </w:rPr>
        <w:t xml:space="preserve"> de Inconstitucionalidad </w:t>
      </w:r>
      <w:r>
        <w:rPr>
          <w:rFonts w:cs="Arial"/>
        </w:rPr>
        <w:t xml:space="preserve">expediente N° 07-15729-0007-CO, promovido por </w:t>
      </w:r>
      <w:r>
        <w:rPr>
          <w:rFonts w:cs="Arial"/>
          <w:b/>
        </w:rPr>
        <w:t>XXX</w:t>
      </w:r>
      <w:r>
        <w:rPr>
          <w:rFonts w:cs="Arial"/>
        </w:rPr>
        <w:t xml:space="preserve"> contra el párrafo 4° del </w:t>
      </w:r>
      <w:r w:rsidRPr="008F2A3B">
        <w:rPr>
          <w:rFonts w:cs="Arial"/>
        </w:rPr>
        <w:t xml:space="preserve">Artículo 45 del Reglamento de los Regímenes de Perfeccionamiento </w:t>
      </w:r>
      <w:r>
        <w:rPr>
          <w:rFonts w:cs="Arial"/>
        </w:rPr>
        <w:t xml:space="preserve">Activo y Devolutivo de Derechos (Decreto Ejecutivo N° 26285 H-COMEX). Lo anterior a solicitud de la jueza instructora de este Tribunal.  En el mismo consta que se rechazó de plano la acción, así como la confrontación con su original emitida por </w:t>
      </w:r>
      <w:smartTag w:uri="urn:schemas-microsoft-com:office:smarttags" w:element="PersonName">
        <w:smartTagPr>
          <w:attr w:name="ProductID" w:val="la Licda Elka"/>
        </w:smartTagPr>
        <w:smartTag w:uri="urn:schemas-microsoft-com:office:smarttags" w:element="PersonName">
          <w:smartTagPr>
            <w:attr w:name="ProductID" w:val="la Licda"/>
          </w:smartTagPr>
          <w:r>
            <w:rPr>
              <w:rFonts w:cs="Arial"/>
            </w:rPr>
            <w:t>la Licda</w:t>
          </w:r>
        </w:smartTag>
        <w:r>
          <w:rPr>
            <w:rFonts w:cs="Arial"/>
          </w:rPr>
          <w:t xml:space="preserve"> Elka</w:t>
        </w:r>
      </w:smartTag>
      <w:r>
        <w:rPr>
          <w:rFonts w:cs="Arial"/>
        </w:rPr>
        <w:t xml:space="preserve"> Jiménez Morera, jueza instructora de este Tribunal</w:t>
      </w:r>
    </w:p>
    <w:p w:rsidR="009A5899" w:rsidRDefault="009A5899" w:rsidP="009A5899">
      <w:pPr>
        <w:spacing w:line="360" w:lineRule="auto"/>
        <w:jc w:val="both"/>
        <w:rPr>
          <w:rFonts w:cs="Arial"/>
        </w:rPr>
      </w:pPr>
    </w:p>
    <w:p w:rsidR="009A5899" w:rsidRPr="002A0DBD" w:rsidRDefault="009A5899" w:rsidP="00543178">
      <w:pPr>
        <w:numPr>
          <w:ilvl w:val="0"/>
          <w:numId w:val="3"/>
        </w:numPr>
        <w:tabs>
          <w:tab w:val="clear" w:pos="567"/>
          <w:tab w:val="num" w:pos="480"/>
        </w:tabs>
        <w:overflowPunct/>
        <w:autoSpaceDE/>
        <w:autoSpaceDN/>
        <w:adjustRightInd/>
        <w:spacing w:line="360" w:lineRule="auto"/>
        <w:jc w:val="both"/>
        <w:textAlignment w:val="auto"/>
        <w:rPr>
          <w:rFonts w:cs="Arial"/>
        </w:rPr>
      </w:pPr>
      <w:r>
        <w:rPr>
          <w:rFonts w:cs="Arial"/>
        </w:rPr>
        <w:t xml:space="preserve">Que el día </w:t>
      </w:r>
      <w:r w:rsidRPr="007E14FD">
        <w:rPr>
          <w:rFonts w:cs="Arial"/>
          <w:b/>
        </w:rPr>
        <w:t>2 de mayo de 2008</w:t>
      </w:r>
      <w:r>
        <w:rPr>
          <w:rFonts w:cs="Arial"/>
        </w:rPr>
        <w:t xml:space="preserve"> se recibe en este Tribunal respuesta a </w:t>
      </w:r>
      <w:smartTag w:uri="urn:schemas-microsoft-com:office:smarttags" w:element="PersonName">
        <w:smartTagPr>
          <w:attr w:name="ProductID" w:val="la Providencia N"/>
        </w:smartTagPr>
        <w:r>
          <w:rPr>
            <w:rFonts w:cs="Arial"/>
          </w:rPr>
          <w:t xml:space="preserve">la </w:t>
        </w:r>
        <w:r>
          <w:t>Providencia N</w:t>
        </w:r>
      </w:smartTag>
      <w:r>
        <w:t xml:space="preserve">° 010-2008, aportando el recurrente fotocopia de una serie de documentos que aparecen a folios </w:t>
      </w:r>
      <w:smartTag w:uri="urn:schemas-microsoft-com:office:smarttags" w:element="metricconverter">
        <w:smartTagPr>
          <w:attr w:name="ProductID" w:val="32 a"/>
        </w:smartTagPr>
        <w:r>
          <w:t>32 a</w:t>
        </w:r>
      </w:smartTag>
      <w:r>
        <w:t xml:space="preserve"> 40</w:t>
      </w:r>
    </w:p>
    <w:p w:rsidR="009A5899" w:rsidRDefault="009A5899" w:rsidP="009A5899">
      <w:pPr>
        <w:spacing w:line="360" w:lineRule="auto"/>
        <w:jc w:val="both"/>
      </w:pPr>
    </w:p>
    <w:p w:rsidR="009A5899" w:rsidRPr="002E5300" w:rsidRDefault="009A5899" w:rsidP="00543178">
      <w:pPr>
        <w:numPr>
          <w:ilvl w:val="0"/>
          <w:numId w:val="3"/>
        </w:numPr>
        <w:overflowPunct/>
        <w:autoSpaceDE/>
        <w:autoSpaceDN/>
        <w:adjustRightInd/>
        <w:spacing w:line="360" w:lineRule="auto"/>
        <w:jc w:val="both"/>
        <w:textAlignment w:val="auto"/>
        <w:rPr>
          <w:rFonts w:cs="Arial"/>
        </w:rPr>
      </w:pPr>
      <w:r w:rsidRPr="002E491A">
        <w:t>Que</w:t>
      </w:r>
      <w:r>
        <w:t xml:space="preserve"> en las presentes diligencias se han respetado las formalidades legales en la tramitación del Recurso de Apelación.</w:t>
      </w:r>
    </w:p>
    <w:p w:rsidR="009A5899" w:rsidRDefault="009A5899" w:rsidP="009A5899">
      <w:pPr>
        <w:spacing w:line="360" w:lineRule="auto"/>
        <w:jc w:val="both"/>
        <w:rPr>
          <w:rFonts w:cs="Arial"/>
        </w:rPr>
      </w:pPr>
    </w:p>
    <w:p w:rsidR="009A5899" w:rsidRDefault="009A5899" w:rsidP="009A5899">
      <w:pPr>
        <w:spacing w:line="360" w:lineRule="auto"/>
        <w:jc w:val="both"/>
        <w:rPr>
          <w:rFonts w:cs="Arial"/>
          <w:b/>
        </w:rPr>
      </w:pPr>
      <w:r>
        <w:rPr>
          <w:rFonts w:cs="Arial"/>
          <w:b/>
        </w:rPr>
        <w:t>Redacta la licenciada Rodríguez Muñoz; y,</w:t>
      </w:r>
    </w:p>
    <w:p w:rsidR="009A5899" w:rsidRDefault="009A5899" w:rsidP="009A5899">
      <w:pPr>
        <w:spacing w:line="360" w:lineRule="auto"/>
        <w:jc w:val="both"/>
        <w:rPr>
          <w:rFonts w:cs="Arial"/>
          <w:b/>
        </w:rPr>
      </w:pPr>
    </w:p>
    <w:p w:rsidR="009A5899" w:rsidRDefault="009A5899" w:rsidP="009A5899">
      <w:pPr>
        <w:spacing w:line="360" w:lineRule="auto"/>
        <w:jc w:val="center"/>
        <w:outlineLvl w:val="0"/>
        <w:rPr>
          <w:b/>
        </w:rPr>
      </w:pPr>
      <w:r>
        <w:rPr>
          <w:rFonts w:cs="Arial"/>
          <w:b/>
        </w:rPr>
        <w:t>CONSIDERANDO</w:t>
      </w:r>
    </w:p>
    <w:p w:rsidR="009A5899" w:rsidRDefault="009A5899" w:rsidP="009A5899">
      <w:pPr>
        <w:rPr>
          <w:rFonts w:cs="Arial"/>
        </w:rPr>
      </w:pPr>
    </w:p>
    <w:p w:rsidR="009A5899" w:rsidRDefault="009A5899" w:rsidP="009A5899">
      <w:pPr>
        <w:jc w:val="both"/>
        <w:rPr>
          <w:rFonts w:cs="Arial"/>
        </w:rPr>
      </w:pPr>
    </w:p>
    <w:p w:rsidR="009A5899" w:rsidRPr="0038008A" w:rsidRDefault="009A5899" w:rsidP="009A5899">
      <w:pPr>
        <w:pStyle w:val="Textoindependiente"/>
        <w:spacing w:line="360" w:lineRule="auto"/>
        <w:rPr>
          <w:bCs/>
        </w:rPr>
      </w:pPr>
      <w:r w:rsidRPr="00B94A25">
        <w:rPr>
          <w:rFonts w:cs="Arial"/>
          <w:b/>
        </w:rPr>
        <w:t xml:space="preserve">I.- OBJETO DE </w:t>
      </w:r>
      <w:smartTag w:uri="urn:schemas-microsoft-com:office:smarttags" w:element="PersonName">
        <w:smartTagPr>
          <w:attr w:name="ProductID" w:val="LA LITIS"/>
        </w:smartTagPr>
        <w:r w:rsidRPr="00B94A25">
          <w:rPr>
            <w:rFonts w:cs="Arial"/>
            <w:b/>
          </w:rPr>
          <w:t>LA LITIS</w:t>
        </w:r>
      </w:smartTag>
      <w:r w:rsidRPr="00B94A25">
        <w:rPr>
          <w:rFonts w:cs="Arial"/>
          <w:b/>
        </w:rPr>
        <w:t>:</w:t>
      </w:r>
      <w:r w:rsidRPr="00B94A25">
        <w:rPr>
          <w:rFonts w:cs="Arial"/>
        </w:rPr>
        <w:t xml:space="preserve"> </w:t>
      </w:r>
      <w:r w:rsidRPr="000D7AE2">
        <w:rPr>
          <w:rFonts w:cs="Arial"/>
          <w:lang w:val="es-MX"/>
        </w:rPr>
        <w:t xml:space="preserve">El presente asunto consiste en determinar si es procedente la aplicación del Régimen Devolutivo de Derechos y en consecuencia la correspondiente devolución de tributos por un monto de </w:t>
      </w:r>
      <w:r w:rsidRPr="000D7AE2">
        <w:rPr>
          <w:rFonts w:cs="Arial"/>
        </w:rPr>
        <w:t>¢</w:t>
      </w:r>
      <w:r>
        <w:rPr>
          <w:rFonts w:cs="Arial"/>
        </w:rPr>
        <w:t>671,996.91</w:t>
      </w:r>
      <w:r w:rsidRPr="000D7AE2">
        <w:rPr>
          <w:rFonts w:cs="Arial"/>
          <w:i/>
        </w:rPr>
        <w:t xml:space="preserve"> </w:t>
      </w:r>
      <w:r>
        <w:rPr>
          <w:rFonts w:cs="Arial"/>
          <w:lang w:val="es-MX"/>
        </w:rPr>
        <w:t>a la e</w:t>
      </w:r>
      <w:r w:rsidRPr="000D7AE2">
        <w:rPr>
          <w:rFonts w:cs="Arial"/>
          <w:lang w:val="es-MX"/>
        </w:rPr>
        <w:t>mpresa</w:t>
      </w:r>
      <w:r>
        <w:rPr>
          <w:rFonts w:cs="Arial"/>
          <w:lang w:val="es-MX"/>
        </w:rPr>
        <w:t xml:space="preserve"> </w:t>
      </w:r>
      <w:r>
        <w:rPr>
          <w:rFonts w:cs="Arial"/>
          <w:b/>
        </w:rPr>
        <w:t>XXX</w:t>
      </w:r>
      <w:r>
        <w:rPr>
          <w:rFonts w:cs="Arial"/>
          <w:lang w:val="es-MX"/>
        </w:rPr>
        <w:t>, con ocasión</w:t>
      </w:r>
      <w:r w:rsidRPr="000D7AE2">
        <w:rPr>
          <w:rFonts w:cs="Arial"/>
          <w:lang w:val="es-MX"/>
        </w:rPr>
        <w:t xml:space="preserve"> a</w:t>
      </w:r>
      <w:r w:rsidRPr="00B94A25">
        <w:t xml:space="preserve"> la importación de </w:t>
      </w:r>
      <w:r>
        <w:t xml:space="preserve">cajas de cartón corrugado, realizada mediante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t>la D</w:t>
          </w:r>
          <w:r w:rsidRPr="00B94A25">
            <w:t>eclaración</w:t>
          </w:r>
        </w:smartTag>
        <w:r w:rsidRPr="00B94A25">
          <w:t xml:space="preserve"> </w:t>
        </w:r>
        <w:r>
          <w:t>Aduanera</w:t>
        </w:r>
      </w:smartTag>
      <w:r>
        <w:t xml:space="preserve"> de I</w:t>
      </w:r>
      <w:r w:rsidRPr="00B94A25">
        <w:t xml:space="preserve">mportación </w:t>
      </w:r>
      <w:r w:rsidRPr="000D7AE2">
        <w:rPr>
          <w:b/>
        </w:rPr>
        <w:t xml:space="preserve">número </w:t>
      </w:r>
      <w:r>
        <w:rPr>
          <w:rFonts w:cs="Arial"/>
          <w:b/>
          <w:bCs/>
        </w:rPr>
        <w:t>XXX</w:t>
      </w:r>
      <w:r w:rsidRPr="000D7AE2">
        <w:rPr>
          <w:rFonts w:cs="Arial"/>
          <w:b/>
          <w:bCs/>
        </w:rPr>
        <w:t xml:space="preserve"> de fecha de aceptación </w:t>
      </w:r>
      <w:r w:rsidRPr="000D7AE2">
        <w:rPr>
          <w:rFonts w:cs="Arial"/>
          <w:b/>
        </w:rPr>
        <w:t>del</w:t>
      </w:r>
      <w:r w:rsidRPr="000D7AE2">
        <w:rPr>
          <w:rFonts w:cs="Arial"/>
          <w:b/>
          <w:bCs/>
        </w:rPr>
        <w:t xml:space="preserve"> </w:t>
      </w:r>
      <w:r>
        <w:rPr>
          <w:rFonts w:cs="Arial"/>
          <w:b/>
          <w:bCs/>
        </w:rPr>
        <w:t>XXX</w:t>
      </w:r>
      <w:r>
        <w:rPr>
          <w:rFonts w:cs="Arial"/>
          <w:bCs/>
        </w:rPr>
        <w:t xml:space="preserve"> de</w:t>
      </w:r>
      <w:r w:rsidRPr="00B94A25">
        <w:rPr>
          <w:rFonts w:cs="Arial"/>
        </w:rPr>
        <w:t xml:space="preserve"> </w:t>
      </w:r>
      <w:smartTag w:uri="urn:schemas-microsoft-com:office:smarttags" w:element="PersonName">
        <w:smartTagPr>
          <w:attr w:name="ProductID" w:val="la Aduana"/>
        </w:smartTagPr>
        <w:r w:rsidRPr="00B94A25">
          <w:rPr>
            <w:rFonts w:cs="Arial"/>
          </w:rPr>
          <w:t>la Aduana</w:t>
        </w:r>
      </w:smartTag>
      <w:r w:rsidRPr="00B94A25">
        <w:rPr>
          <w:rFonts w:cs="Arial"/>
        </w:rPr>
        <w:t xml:space="preserve"> de Limón</w:t>
      </w:r>
      <w:r w:rsidRPr="00B94A25">
        <w:rPr>
          <w:rFonts w:cs="Arial"/>
          <w:bCs/>
        </w:rPr>
        <w:t>,</w:t>
      </w:r>
      <w:r w:rsidRPr="00B94A25">
        <w:rPr>
          <w:rFonts w:cs="Arial"/>
        </w:rPr>
        <w:t xml:space="preserve"> mercancía que se indica fue </w:t>
      </w:r>
      <w:r w:rsidRPr="0038008A">
        <w:t>exportada dentro del plazo de ley.</w:t>
      </w:r>
    </w:p>
    <w:p w:rsidR="009A5899" w:rsidRPr="0038008A" w:rsidRDefault="009A5899" w:rsidP="009A5899">
      <w:pPr>
        <w:spacing w:line="360" w:lineRule="auto"/>
        <w:jc w:val="both"/>
        <w:rPr>
          <w:rFonts w:cs="Arial"/>
        </w:rPr>
      </w:pPr>
    </w:p>
    <w:p w:rsidR="009A5899" w:rsidRPr="005B388F" w:rsidRDefault="009A5899" w:rsidP="009A5899">
      <w:pPr>
        <w:spacing w:line="360" w:lineRule="auto"/>
        <w:jc w:val="both"/>
        <w:rPr>
          <w:rFonts w:cs="Arial"/>
          <w:color w:val="FF0000"/>
        </w:rPr>
      </w:pPr>
      <w:r w:rsidRPr="0038008A">
        <w:rPr>
          <w:rFonts w:cs="Arial"/>
          <w:b/>
          <w:bCs/>
          <w:lang w:val="es-MX"/>
        </w:rPr>
        <w:t>II.- Admisibilidad del recurso</w:t>
      </w:r>
      <w:r>
        <w:rPr>
          <w:rFonts w:cs="Arial"/>
          <w:b/>
          <w:bCs/>
          <w:lang w:val="es-MX"/>
        </w:rPr>
        <w:t>.</w:t>
      </w:r>
      <w:r w:rsidRPr="0038008A">
        <w:rPr>
          <w:rFonts w:cs="Arial"/>
          <w:b/>
          <w:lang w:val="es-MX"/>
        </w:rPr>
        <w:t xml:space="preserve"> </w:t>
      </w:r>
      <w:r w:rsidRPr="000D42C6">
        <w:t xml:space="preserve">Que previo a cualquier otra consideración, se avoca este órgano al estudio de la admisibilidad del presente recurso de apelación conforme a la normativa aduanera. En tal sentido dispone el artículo 198 de </w:t>
      </w:r>
      <w:smartTag w:uri="urn:schemas-microsoft-com:office:smarttags" w:element="PersonName">
        <w:smartTagPr>
          <w:attr w:name="ProductID" w:val="la Ley General"/>
        </w:smartTagPr>
        <w:r w:rsidRPr="000D42C6">
          <w:t>la Ley General</w:t>
        </w:r>
      </w:smartTag>
      <w:r w:rsidRPr="000D42C6">
        <w:t xml:space="preserve"> de Aduanas que contra el acto final dictado por la aduana competente, caben los recursos de reconsideración y apelación para ante el Tribunal Aduanero Nacional, siendo potestativo usar ambos recursos ordinarios o</w:t>
      </w:r>
      <w:r>
        <w:t>,</w:t>
      </w:r>
      <w:r w:rsidRPr="000D42C6">
        <w:t xml:space="preserve"> sólo uno de ellos, los cuales deben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w:t>
      </w:r>
      <w:r>
        <w:t>Según consta en autos a folios 25 y 26</w:t>
      </w:r>
      <w:r w:rsidRPr="000D42C6">
        <w:t>, el acto que se recurre</w:t>
      </w:r>
      <w:r>
        <w:t xml:space="preserve">, RES-AS-DN-DEV-361-2008 del 28 de enero de 2008, se </w:t>
      </w:r>
      <w:r w:rsidRPr="000D42C6">
        <w:t xml:space="preserve">notificó </w:t>
      </w:r>
      <w:r w:rsidRPr="000D42C6">
        <w:rPr>
          <w:bCs/>
        </w:rPr>
        <w:t xml:space="preserve">el día </w:t>
      </w:r>
      <w:r>
        <w:rPr>
          <w:bCs/>
        </w:rPr>
        <w:t>29 de enero del 2008</w:t>
      </w:r>
      <w:r w:rsidRPr="000D42C6">
        <w:rPr>
          <w:bCs/>
        </w:rPr>
        <w:t xml:space="preserve"> y </w:t>
      </w:r>
      <w:r w:rsidRPr="000D42C6">
        <w:t>los recursos se interp</w:t>
      </w:r>
      <w:r>
        <w:t>usieron el 01 de febrero del mismo</w:t>
      </w:r>
      <w:r w:rsidRPr="000D42C6">
        <w:t xml:space="preserve"> año, dentro del plazo de los tres días hábiles establecidos al efecto</w:t>
      </w:r>
      <w:r>
        <w:t>. No obstante, e</w:t>
      </w:r>
      <w:r w:rsidRPr="000D42C6">
        <w:t>n el caso bajo estudio el presupuesto relativo a la capacidad procesal de las partes que inte</w:t>
      </w:r>
      <w:r>
        <w:t xml:space="preserve">rvienen en el procedimiento, no se encuentra cumplido, </w:t>
      </w:r>
      <w:r w:rsidRPr="000D42C6">
        <w:t xml:space="preserve">toda vez que </w:t>
      </w:r>
      <w:r>
        <w:t xml:space="preserve">si bien  </w:t>
      </w:r>
      <w:r w:rsidRPr="000D42C6">
        <w:t>consta</w:t>
      </w:r>
      <w:r>
        <w:t xml:space="preserve"> </w:t>
      </w:r>
      <w:r w:rsidRPr="000D42C6">
        <w:lastRenderedPageBreak/>
        <w:t>en expediente</w:t>
      </w:r>
      <w:r>
        <w:t xml:space="preserve"> </w:t>
      </w:r>
      <w:r w:rsidRPr="000D42C6">
        <w:t xml:space="preserve">que el señor </w:t>
      </w:r>
      <w:r>
        <w:rPr>
          <w:b/>
        </w:rPr>
        <w:t>XXX</w:t>
      </w:r>
      <w:r w:rsidRPr="000D42C6">
        <w:t xml:space="preserve">, estaba acreditado para actuar como agente aduanero, persona física de </w:t>
      </w:r>
      <w:smartTag w:uri="urn:schemas-microsoft-com:office:smarttags" w:element="PersonName">
        <w:smartTagPr>
          <w:attr w:name="ProductID" w:val="la Agencia"/>
        </w:smartTagPr>
        <w:r w:rsidRPr="000D42C6">
          <w:t>la Agencia</w:t>
        </w:r>
      </w:smartTag>
      <w:r w:rsidRPr="000D42C6">
        <w:t xml:space="preserve"> de Aduanas </w:t>
      </w:r>
      <w:r>
        <w:rPr>
          <w:b/>
        </w:rPr>
        <w:t xml:space="preserve">XXX </w:t>
      </w:r>
      <w:r w:rsidRPr="0081332F">
        <w:t xml:space="preserve">(ver folio 21), </w:t>
      </w:r>
      <w:r>
        <w:t xml:space="preserve">no se cumple </w:t>
      </w:r>
      <w:r w:rsidRPr="000D42C6">
        <w:t xml:space="preserve">con el presupuesto procesal de </w:t>
      </w:r>
      <w:r>
        <w:t xml:space="preserve">representación puesto que no aportó documental  prevenida a través de Providencia N° 010-2008 antes de que se resolviera el presente asunto, que acredite que incoa el asunto a nombre de </w:t>
      </w:r>
      <w:r>
        <w:rPr>
          <w:b/>
        </w:rPr>
        <w:t xml:space="preserve">XXX </w:t>
      </w:r>
      <w:r>
        <w:t xml:space="preserve">razón por la cual debe declararse inadmisible el recurso, de conformidad con las consideraciones que al efecto se </w:t>
      </w:r>
      <w:r w:rsidRPr="00921A61">
        <w:t>esgrimen.</w:t>
      </w:r>
    </w:p>
    <w:p w:rsidR="009A5899" w:rsidRDefault="009A5899" w:rsidP="009A5899">
      <w:pPr>
        <w:spacing w:line="360" w:lineRule="auto"/>
        <w:ind w:left="708"/>
        <w:jc w:val="both"/>
        <w:rPr>
          <w:rFonts w:cs="Arial"/>
          <w:b/>
          <w:bCs/>
          <w:color w:val="0000FF"/>
        </w:rPr>
      </w:pPr>
    </w:p>
    <w:p w:rsidR="009A5899" w:rsidRDefault="009A5899" w:rsidP="009A5899">
      <w:pPr>
        <w:pStyle w:val="NormalWeb"/>
        <w:spacing w:line="360" w:lineRule="auto"/>
        <w:jc w:val="both"/>
        <w:rPr>
          <w:rFonts w:ascii="Arial" w:hAnsi="Arial" w:cs="Arial"/>
          <w:bCs/>
        </w:rPr>
      </w:pPr>
      <w:r>
        <w:rPr>
          <w:rFonts w:ascii="Arial" w:hAnsi="Arial" w:cs="Arial"/>
          <w:b/>
          <w:bCs/>
        </w:rPr>
        <w:t>III.- Hechos probados.</w:t>
      </w:r>
      <w:r>
        <w:rPr>
          <w:rFonts w:ascii="Arial" w:hAnsi="Arial" w:cs="Arial"/>
          <w:bCs/>
        </w:rPr>
        <w:t xml:space="preserve"> De interés, para la resolución de este asunto, se tiene por demostrados los siguientes hechos:</w:t>
      </w:r>
    </w:p>
    <w:p w:rsidR="009A5899" w:rsidRDefault="009A5899" w:rsidP="009A5899">
      <w:pPr>
        <w:pStyle w:val="NormalWeb"/>
        <w:spacing w:line="360" w:lineRule="auto"/>
        <w:ind w:left="708"/>
        <w:jc w:val="both"/>
        <w:rPr>
          <w:rFonts w:ascii="Arial" w:hAnsi="Arial" w:cs="Arial"/>
        </w:rPr>
      </w:pPr>
      <w:r w:rsidRPr="00AA5345">
        <w:rPr>
          <w:rFonts w:ascii="Arial" w:hAnsi="Arial" w:cs="Arial"/>
          <w:b/>
          <w:bCs/>
        </w:rPr>
        <w:t>1)-</w:t>
      </w:r>
      <w:r w:rsidRPr="00AA5345">
        <w:rPr>
          <w:rFonts w:ascii="Arial" w:hAnsi="Arial" w:cs="Arial"/>
          <w:bCs/>
        </w:rPr>
        <w:t xml:space="preserve"> Que el presente procedimiento ha sido gestionado por el señor </w:t>
      </w:r>
      <w:r>
        <w:rPr>
          <w:rFonts w:ascii="Arial" w:hAnsi="Arial" w:cs="Arial"/>
          <w:b/>
        </w:rPr>
        <w:t>XXX</w:t>
      </w:r>
      <w:r w:rsidRPr="00AA5345">
        <w:rPr>
          <w:rFonts w:ascii="Arial" w:hAnsi="Arial" w:cs="Arial"/>
        </w:rPr>
        <w:t xml:space="preserve">, en su condición de agente de aduana persona física, al servicio del agente de aduana persona jurídica la sociedad </w:t>
      </w:r>
      <w:r>
        <w:rPr>
          <w:rFonts w:ascii="Arial" w:hAnsi="Arial" w:cs="Arial"/>
          <w:b/>
        </w:rPr>
        <w:t xml:space="preserve">XXX </w:t>
      </w:r>
      <w:r>
        <w:rPr>
          <w:rFonts w:ascii="Arial" w:hAnsi="Arial" w:cs="Arial"/>
          <w:bCs/>
        </w:rPr>
        <w:t>(Ver folios 1 y 2)</w:t>
      </w:r>
    </w:p>
    <w:p w:rsidR="009A5899" w:rsidRPr="00A724A9" w:rsidRDefault="009A5899" w:rsidP="009A5899">
      <w:pPr>
        <w:pStyle w:val="NormalWeb"/>
        <w:spacing w:line="360" w:lineRule="auto"/>
        <w:ind w:left="708"/>
        <w:jc w:val="both"/>
        <w:rPr>
          <w:rFonts w:ascii="Arial" w:hAnsi="Arial" w:cs="Arial"/>
        </w:rPr>
      </w:pPr>
      <w:r w:rsidRPr="007323E2">
        <w:rPr>
          <w:rFonts w:ascii="Arial" w:hAnsi="Arial" w:cs="Arial"/>
          <w:b/>
        </w:rPr>
        <w:t>2)-</w:t>
      </w:r>
      <w:r w:rsidRPr="007323E2">
        <w:rPr>
          <w:rFonts w:ascii="Arial" w:hAnsi="Arial" w:cs="Arial"/>
        </w:rPr>
        <w:t xml:space="preserve"> Que a través de </w:t>
      </w:r>
      <w:smartTag w:uri="urn:schemas-microsoft-com:office:smarttags" w:element="PersonName">
        <w:smartTagPr>
          <w:attr w:name="ProductID" w:val="la RES-AUT"/>
        </w:smartTagPr>
        <w:r w:rsidRPr="007323E2">
          <w:rPr>
            <w:rFonts w:ascii="Arial" w:hAnsi="Arial" w:cs="Arial"/>
          </w:rPr>
          <w:t>la RES-AUT</w:t>
        </w:r>
      </w:smartTag>
      <w:r>
        <w:rPr>
          <w:rFonts w:ascii="Arial" w:hAnsi="Arial" w:cs="Arial"/>
        </w:rPr>
        <w:t>-DGA-286-2002 de 05 de agosto de 2002</w:t>
      </w:r>
      <w:r w:rsidRPr="007323E2">
        <w:rPr>
          <w:rFonts w:ascii="Arial" w:hAnsi="Arial" w:cs="Arial"/>
        </w:rPr>
        <w:t xml:space="preserv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7323E2">
            <w:rPr>
              <w:rFonts w:ascii="Arial" w:hAnsi="Arial" w:cs="Arial"/>
            </w:rPr>
            <w:t>la Dirección</w:t>
          </w:r>
        </w:smartTag>
        <w:r w:rsidRPr="007323E2">
          <w:rPr>
            <w:rFonts w:ascii="Arial" w:hAnsi="Arial" w:cs="Arial"/>
          </w:rPr>
          <w:t xml:space="preserve"> General</w:t>
        </w:r>
      </w:smartTag>
      <w:r w:rsidRPr="007323E2">
        <w:rPr>
          <w:rFonts w:ascii="Arial" w:hAnsi="Arial" w:cs="Arial"/>
        </w:rPr>
        <w:t xml:space="preserve"> de Aduanas </w:t>
      </w:r>
      <w:r>
        <w:rPr>
          <w:rFonts w:ascii="Arial" w:hAnsi="Arial"/>
        </w:rPr>
        <w:t>autorizó el funcionamiento de</w:t>
      </w:r>
      <w:r w:rsidRPr="007323E2">
        <w:rPr>
          <w:rFonts w:ascii="Arial" w:hAnsi="Arial"/>
        </w:rPr>
        <w:t xml:space="preserve"> la empresa </w:t>
      </w:r>
      <w:r>
        <w:rPr>
          <w:rFonts w:ascii="Arial" w:hAnsi="Arial" w:cs="Arial"/>
          <w:b/>
        </w:rPr>
        <w:t xml:space="preserve">XXX </w:t>
      </w:r>
      <w:r>
        <w:rPr>
          <w:rFonts w:ascii="Arial" w:hAnsi="Arial"/>
        </w:rPr>
        <w:t>como beneficiaria  d</w:t>
      </w:r>
      <w:r w:rsidRPr="007323E2">
        <w:rPr>
          <w:rFonts w:ascii="Arial" w:hAnsi="Arial"/>
        </w:rPr>
        <w:t>el Régimen Devolutivo de Derechos</w:t>
      </w:r>
      <w:r>
        <w:rPr>
          <w:rFonts w:ascii="Arial" w:hAnsi="Arial"/>
        </w:rPr>
        <w:t xml:space="preserve">, estando como parte de las condiciones de operación el hecho que </w:t>
      </w:r>
      <w:r w:rsidRPr="003403A7">
        <w:rPr>
          <w:rFonts w:ascii="Arial" w:hAnsi="Arial" w:cs="Arial"/>
        </w:rPr>
        <w:t>el procedimiento pa</w:t>
      </w:r>
      <w:r>
        <w:rPr>
          <w:rFonts w:ascii="Arial" w:hAnsi="Arial" w:cs="Arial"/>
        </w:rPr>
        <w:t>ra la devolución de impuestos se efectuaría</w:t>
      </w:r>
      <w:r w:rsidRPr="003403A7">
        <w:rPr>
          <w:rFonts w:ascii="Arial" w:hAnsi="Arial" w:cs="Arial"/>
        </w:rPr>
        <w:t xml:space="preserve"> mediante</w:t>
      </w:r>
      <w:r>
        <w:rPr>
          <w:rFonts w:ascii="Arial" w:hAnsi="Arial" w:cs="Arial"/>
        </w:rPr>
        <w:t xml:space="preserve"> la cuenta corriente propiedad de </w:t>
      </w:r>
      <w:smartTag w:uri="urn:schemas-microsoft-com:office:smarttags" w:element="PersonName">
        <w:smartTagPr>
          <w:attr w:name="ProductID" w:val="la Agencia Aduanal"/>
        </w:smartTagPr>
        <w:smartTag w:uri="urn:schemas-microsoft-com:office:smarttags" w:element="PersonName">
          <w:smartTagPr>
            <w:attr w:name="ProductID" w:val="la Agencia"/>
          </w:smartTagPr>
          <w:r>
            <w:rPr>
              <w:rFonts w:ascii="Arial" w:hAnsi="Arial" w:cs="Arial"/>
            </w:rPr>
            <w:t>la Agencia</w:t>
          </w:r>
        </w:smartTag>
        <w:r>
          <w:rPr>
            <w:rFonts w:ascii="Arial" w:hAnsi="Arial" w:cs="Arial"/>
          </w:rPr>
          <w:t xml:space="preserve"> Aduanal</w:t>
        </w:r>
      </w:smartTag>
      <w:r>
        <w:rPr>
          <w:rFonts w:ascii="Arial" w:hAnsi="Arial" w:cs="Arial"/>
        </w:rPr>
        <w:t xml:space="preserve"> </w:t>
      </w:r>
      <w:r>
        <w:rPr>
          <w:rFonts w:ascii="Arial" w:hAnsi="Arial" w:cs="Arial"/>
          <w:b/>
        </w:rPr>
        <w:t xml:space="preserve">XXX </w:t>
      </w:r>
      <w:r>
        <w:rPr>
          <w:rFonts w:ascii="Arial" w:hAnsi="Arial" w:cs="Arial"/>
        </w:rPr>
        <w:t xml:space="preserve">(Ver Folios </w:t>
      </w:r>
      <w:smartTag w:uri="urn:schemas-microsoft-com:office:smarttags" w:element="metricconverter">
        <w:smartTagPr>
          <w:attr w:name="ProductID" w:val="22 a"/>
        </w:smartTagPr>
        <w:r>
          <w:rPr>
            <w:rFonts w:ascii="Arial" w:hAnsi="Arial" w:cs="Arial"/>
          </w:rPr>
          <w:t>22 a</w:t>
        </w:r>
      </w:smartTag>
      <w:r>
        <w:rPr>
          <w:rFonts w:ascii="Arial" w:hAnsi="Arial" w:cs="Arial"/>
        </w:rPr>
        <w:t xml:space="preserve"> 24)</w:t>
      </w:r>
    </w:p>
    <w:p w:rsidR="009A5899" w:rsidRDefault="009A5899" w:rsidP="009A5899">
      <w:pPr>
        <w:pStyle w:val="NormalWeb"/>
        <w:spacing w:line="360" w:lineRule="auto"/>
        <w:ind w:left="708"/>
        <w:jc w:val="both"/>
        <w:rPr>
          <w:rFonts w:ascii="Arial" w:hAnsi="Arial" w:cs="Arial"/>
        </w:rPr>
      </w:pPr>
      <w:r w:rsidRPr="001259DF">
        <w:rPr>
          <w:rFonts w:ascii="Arial" w:hAnsi="Arial" w:cs="Arial"/>
          <w:b/>
        </w:rPr>
        <w:t>3)</w:t>
      </w:r>
      <w:r>
        <w:rPr>
          <w:rFonts w:ascii="Arial" w:hAnsi="Arial" w:cs="Arial"/>
        </w:rPr>
        <w:t xml:space="preserve"> El recurrente en su gestión inicial alega acudir en nombre de</w:t>
      </w:r>
      <w:r w:rsidRPr="00C51DCD">
        <w:rPr>
          <w:rFonts w:ascii="Arial" w:hAnsi="Arial" w:cs="Arial"/>
          <w:b/>
        </w:rPr>
        <w:t xml:space="preserve"> </w:t>
      </w:r>
      <w:r>
        <w:rPr>
          <w:rFonts w:ascii="Arial" w:hAnsi="Arial" w:cs="Arial"/>
          <w:b/>
        </w:rPr>
        <w:t>XXX</w:t>
      </w:r>
      <w:r>
        <w:rPr>
          <w:rFonts w:ascii="Arial" w:hAnsi="Arial" w:cs="Arial"/>
        </w:rPr>
        <w:t xml:space="preserve"> pero a pesar que en el mismo indica que el trámite de devolución debe efectuarse a nombre de </w:t>
      </w:r>
      <w:smartTag w:uri="urn:schemas-microsoft-com:office:smarttags" w:element="PersonName">
        <w:smartTagPr>
          <w:attr w:name="ProductID" w:val="la XXX"/>
        </w:smartTagPr>
        <w:r>
          <w:rPr>
            <w:rFonts w:ascii="Arial" w:hAnsi="Arial" w:cs="Arial"/>
          </w:rPr>
          <w:t xml:space="preserve">la </w:t>
        </w:r>
        <w:r>
          <w:rPr>
            <w:rFonts w:ascii="Arial" w:hAnsi="Arial" w:cs="Arial"/>
            <w:b/>
          </w:rPr>
          <w:t>XXX</w:t>
        </w:r>
      </w:smartTag>
      <w:r>
        <w:rPr>
          <w:rFonts w:ascii="Arial" w:hAnsi="Arial" w:cs="Arial"/>
          <w:b/>
        </w:rPr>
        <w:t xml:space="preserve"> </w:t>
      </w:r>
      <w:r>
        <w:rPr>
          <w:rFonts w:ascii="Arial" w:hAnsi="Arial" w:cs="Arial"/>
        </w:rPr>
        <w:t xml:space="preserve">y que aduce adjuntar la autorización respectiva, con los documentos que aporta con la gestión, la citada autorización no consta en expediente. (Ver folios </w:t>
      </w:r>
      <w:smartTag w:uri="urn:schemas-microsoft-com:office:smarttags" w:element="metricconverter">
        <w:smartTagPr>
          <w:attr w:name="ProductID" w:val="1 a"/>
        </w:smartTagPr>
        <w:r>
          <w:rPr>
            <w:rFonts w:ascii="Arial" w:hAnsi="Arial" w:cs="Arial"/>
          </w:rPr>
          <w:t>1 a</w:t>
        </w:r>
      </w:smartTag>
      <w:r>
        <w:rPr>
          <w:rFonts w:ascii="Arial" w:hAnsi="Arial" w:cs="Arial"/>
        </w:rPr>
        <w:t xml:space="preserve"> 4)</w:t>
      </w:r>
    </w:p>
    <w:p w:rsidR="009A5899" w:rsidRDefault="009A5899" w:rsidP="009A5899">
      <w:pPr>
        <w:pStyle w:val="NormalWeb"/>
        <w:spacing w:line="360" w:lineRule="auto"/>
        <w:ind w:left="708"/>
        <w:jc w:val="both"/>
        <w:rPr>
          <w:rFonts w:ascii="Arial" w:hAnsi="Arial" w:cs="Arial"/>
        </w:rPr>
      </w:pPr>
      <w:r>
        <w:rPr>
          <w:rFonts w:ascii="Arial" w:hAnsi="Arial"/>
          <w:b/>
          <w:szCs w:val="20"/>
        </w:rPr>
        <w:t>4</w:t>
      </w:r>
      <w:r w:rsidRPr="001259DF">
        <w:rPr>
          <w:rFonts w:ascii="Arial" w:hAnsi="Arial"/>
          <w:b/>
          <w:szCs w:val="20"/>
        </w:rPr>
        <w:t>)</w:t>
      </w:r>
      <w:r>
        <w:rPr>
          <w:rFonts w:ascii="Arial" w:hAnsi="Arial"/>
          <w:szCs w:val="20"/>
        </w:rPr>
        <w:t xml:space="preserve"> Mediante Providencia N° 010-2008 del catorce de marzo de 2008, </w:t>
      </w:r>
      <w:smartTag w:uri="urn:schemas-microsoft-com:office:smarttags" w:element="PersonName">
        <w:smartTagPr>
          <w:attr w:name="ProductID" w:val="la Jueza Instructora"/>
        </w:smartTagPr>
        <w:smartTag w:uri="urn:schemas-microsoft-com:office:smarttags" w:element="PersonName">
          <w:smartTagPr>
            <w:attr w:name="ProductID" w:val="la Jueza"/>
          </w:smartTagPr>
          <w:r>
            <w:rPr>
              <w:rFonts w:ascii="Arial" w:hAnsi="Arial"/>
              <w:szCs w:val="20"/>
            </w:rPr>
            <w:t>la Jueza</w:t>
          </w:r>
        </w:smartTag>
        <w:r>
          <w:rPr>
            <w:rFonts w:ascii="Arial" w:hAnsi="Arial"/>
            <w:szCs w:val="20"/>
          </w:rPr>
          <w:t xml:space="preserve"> Instructora</w:t>
        </w:r>
      </w:smartTag>
      <w:r>
        <w:rPr>
          <w:rFonts w:ascii="Arial" w:hAnsi="Arial"/>
          <w:szCs w:val="20"/>
        </w:rPr>
        <w:t xml:space="preserve"> de este Tribunal requirió en lo conducente al recurrente :</w:t>
      </w:r>
    </w:p>
    <w:p w:rsidR="009A5899" w:rsidRPr="002E491A" w:rsidRDefault="009A5899" w:rsidP="009A5899">
      <w:pPr>
        <w:spacing w:line="360" w:lineRule="auto"/>
        <w:ind w:left="600"/>
        <w:jc w:val="both"/>
        <w:rPr>
          <w:rFonts w:ascii="Tahoma" w:hAnsi="Tahoma" w:cs="Tahoma"/>
          <w:i/>
          <w:color w:val="000000"/>
          <w:sz w:val="22"/>
          <w:szCs w:val="22"/>
        </w:rPr>
      </w:pPr>
      <w:r w:rsidRPr="002E491A">
        <w:rPr>
          <w:i/>
        </w:rPr>
        <w:lastRenderedPageBreak/>
        <w:t>“</w:t>
      </w:r>
      <w:r w:rsidRPr="002E491A">
        <w:rPr>
          <w:rFonts w:ascii="Tahoma" w:hAnsi="Tahoma" w:cs="Tahoma"/>
          <w:b/>
          <w:i/>
          <w:color w:val="000000"/>
          <w:sz w:val="22"/>
          <w:szCs w:val="22"/>
        </w:rPr>
        <w:t>1.-</w:t>
      </w:r>
      <w:r w:rsidRPr="002E491A">
        <w:rPr>
          <w:rFonts w:ascii="Tahoma" w:hAnsi="Tahoma" w:cs="Tahoma"/>
          <w:i/>
          <w:color w:val="000000"/>
          <w:sz w:val="22"/>
          <w:szCs w:val="22"/>
        </w:rPr>
        <w:t>Al recurrente</w:t>
      </w:r>
      <w:r>
        <w:rPr>
          <w:rFonts w:ascii="Tahoma" w:hAnsi="Tahoma" w:cs="Tahoma"/>
          <w:b/>
          <w:i/>
          <w:color w:val="000000"/>
          <w:sz w:val="22"/>
          <w:szCs w:val="22"/>
        </w:rPr>
        <w:t xml:space="preserve"> XXX</w:t>
      </w:r>
      <w:r w:rsidRPr="002E491A">
        <w:rPr>
          <w:rFonts w:ascii="Tahoma" w:hAnsi="Tahoma" w:cs="Tahoma"/>
          <w:i/>
          <w:color w:val="000000"/>
          <w:sz w:val="22"/>
          <w:szCs w:val="22"/>
        </w:rPr>
        <w:t xml:space="preserve">, Agente de Aduana de </w:t>
      </w:r>
      <w:smartTag w:uri="urn:schemas-microsoft-com:office:smarttags" w:element="PersonName">
        <w:smartTagPr>
          <w:attr w:name="ProductID" w:val="la Agencia Servicios"/>
        </w:smartTagPr>
        <w:smartTag w:uri="urn:schemas-microsoft-com:office:smarttags" w:element="PersonName">
          <w:smartTagPr>
            <w:attr w:name="ProductID" w:val="la Agencia"/>
          </w:smartTagPr>
          <w:r w:rsidRPr="002E491A">
            <w:rPr>
              <w:rFonts w:ascii="Tahoma" w:hAnsi="Tahoma" w:cs="Tahoma"/>
              <w:i/>
              <w:color w:val="000000"/>
              <w:sz w:val="22"/>
              <w:szCs w:val="22"/>
            </w:rPr>
            <w:t>la Agencia</w:t>
          </w:r>
        </w:smartTag>
        <w:r w:rsidRPr="002E491A">
          <w:rPr>
            <w:rFonts w:ascii="Tahoma" w:hAnsi="Tahoma" w:cs="Tahoma"/>
            <w:i/>
            <w:color w:val="000000"/>
            <w:sz w:val="22"/>
            <w:szCs w:val="22"/>
          </w:rPr>
          <w:t xml:space="preserve"> Servicios</w:t>
        </w:r>
      </w:smartTag>
      <w:r w:rsidRPr="002E491A">
        <w:rPr>
          <w:rFonts w:ascii="Tahoma" w:hAnsi="Tahoma" w:cs="Tahoma"/>
          <w:i/>
          <w:color w:val="000000"/>
          <w:sz w:val="22"/>
          <w:szCs w:val="22"/>
        </w:rPr>
        <w:t xml:space="preserve"> Neptuno, S.A., para que dentro del plazo de </w:t>
      </w:r>
      <w:r w:rsidRPr="007C66CA">
        <w:rPr>
          <w:rFonts w:ascii="Tahoma" w:hAnsi="Tahoma" w:cs="Tahoma"/>
          <w:b/>
          <w:i/>
          <w:color w:val="000000"/>
          <w:sz w:val="22"/>
          <w:szCs w:val="22"/>
          <w:u w:val="single"/>
        </w:rPr>
        <w:t>diez días hábiles</w:t>
      </w:r>
      <w:r w:rsidRPr="002E491A">
        <w:rPr>
          <w:rFonts w:ascii="Tahoma" w:hAnsi="Tahoma" w:cs="Tahoma"/>
          <w:i/>
          <w:color w:val="000000"/>
          <w:sz w:val="22"/>
          <w:szCs w:val="22"/>
        </w:rPr>
        <w:t xml:space="preserve"> contados a partir del día siguiente a la notificación de la presente, se sirva:</w:t>
      </w:r>
    </w:p>
    <w:p w:rsidR="009A5899" w:rsidRPr="002E491A" w:rsidRDefault="009A5899" w:rsidP="009A5899">
      <w:pPr>
        <w:spacing w:line="360" w:lineRule="auto"/>
        <w:ind w:left="600"/>
        <w:jc w:val="both"/>
        <w:rPr>
          <w:rFonts w:ascii="Tahoma" w:hAnsi="Tahoma" w:cs="Tahoma"/>
          <w:i/>
          <w:color w:val="000000"/>
          <w:sz w:val="22"/>
          <w:szCs w:val="22"/>
        </w:rPr>
      </w:pPr>
    </w:p>
    <w:p w:rsidR="009A5899" w:rsidRPr="007C66CA" w:rsidRDefault="009A5899" w:rsidP="00543178">
      <w:pPr>
        <w:numPr>
          <w:ilvl w:val="0"/>
          <w:numId w:val="2"/>
        </w:numPr>
        <w:tabs>
          <w:tab w:val="clear" w:pos="720"/>
        </w:tabs>
        <w:overflowPunct/>
        <w:autoSpaceDE/>
        <w:autoSpaceDN/>
        <w:adjustRightInd/>
        <w:spacing w:line="360" w:lineRule="auto"/>
        <w:ind w:left="1080" w:firstLine="0"/>
        <w:jc w:val="both"/>
        <w:textAlignment w:val="auto"/>
        <w:rPr>
          <w:rFonts w:ascii="Tahoma" w:hAnsi="Tahoma" w:cs="Tahoma"/>
          <w:color w:val="000000"/>
          <w:sz w:val="22"/>
          <w:szCs w:val="22"/>
        </w:rPr>
      </w:pPr>
      <w:r w:rsidRPr="002E491A">
        <w:rPr>
          <w:rFonts w:ascii="Tahoma" w:hAnsi="Tahoma" w:cs="Tahoma"/>
          <w:i/>
          <w:color w:val="000000"/>
          <w:sz w:val="22"/>
          <w:szCs w:val="22"/>
        </w:rPr>
        <w:t>Aportar original de poder suficiente</w:t>
      </w:r>
      <w:r>
        <w:rPr>
          <w:rFonts w:ascii="Tahoma" w:hAnsi="Tahoma" w:cs="Tahoma"/>
          <w:i/>
          <w:color w:val="000000"/>
          <w:sz w:val="22"/>
          <w:szCs w:val="22"/>
        </w:rPr>
        <w:t xml:space="preserve">, o autorización debidamente autenticada, extendida </w:t>
      </w:r>
      <w:r w:rsidRPr="002E491A">
        <w:rPr>
          <w:rFonts w:ascii="Tahoma" w:hAnsi="Tahoma" w:cs="Tahoma"/>
          <w:i/>
          <w:color w:val="000000"/>
          <w:sz w:val="22"/>
          <w:szCs w:val="22"/>
        </w:rPr>
        <w:t xml:space="preserve">por el representado, </w:t>
      </w:r>
      <w:r>
        <w:rPr>
          <w:rFonts w:ascii="Tahoma" w:hAnsi="Tahoma" w:cs="Tahoma"/>
          <w:i/>
          <w:color w:val="000000"/>
          <w:sz w:val="22"/>
          <w:szCs w:val="22"/>
        </w:rPr>
        <w:t xml:space="preserve">XXX, </w:t>
      </w:r>
      <w:r w:rsidRPr="00CA571B">
        <w:rPr>
          <w:rFonts w:ascii="Tahoma" w:hAnsi="Tahoma" w:cs="Tahoma"/>
          <w:b/>
          <w:i/>
          <w:color w:val="000000"/>
          <w:sz w:val="22"/>
          <w:szCs w:val="22"/>
        </w:rPr>
        <w:t xml:space="preserve">en la que conste la sustitución del mandato a favor de </w:t>
      </w:r>
      <w:smartTag w:uri="urn:schemas-microsoft-com:office:smarttags" w:element="PersonName">
        <w:smartTagPr>
          <w:attr w:name="ProductID" w:val="la Agencia"/>
        </w:smartTagPr>
        <w:r w:rsidRPr="00CA571B">
          <w:rPr>
            <w:rFonts w:ascii="Tahoma" w:hAnsi="Tahoma" w:cs="Tahoma"/>
            <w:b/>
            <w:i/>
            <w:color w:val="000000"/>
            <w:sz w:val="22"/>
            <w:szCs w:val="22"/>
          </w:rPr>
          <w:t>la Agencia</w:t>
        </w:r>
      </w:smartTag>
      <w:r w:rsidRPr="00CA571B">
        <w:rPr>
          <w:rFonts w:ascii="Tahoma" w:hAnsi="Tahoma" w:cs="Tahoma"/>
          <w:b/>
          <w:i/>
          <w:color w:val="000000"/>
          <w:sz w:val="22"/>
          <w:szCs w:val="22"/>
        </w:rPr>
        <w:t xml:space="preserve"> de Aduanas</w:t>
      </w:r>
      <w:r>
        <w:rPr>
          <w:rFonts w:ascii="Tahoma" w:hAnsi="Tahoma" w:cs="Tahoma"/>
          <w:b/>
          <w:i/>
          <w:color w:val="000000"/>
          <w:sz w:val="22"/>
          <w:szCs w:val="22"/>
        </w:rPr>
        <w:t xml:space="preserve"> XXX</w:t>
      </w:r>
      <w:r>
        <w:rPr>
          <w:rFonts w:ascii="Tahoma" w:hAnsi="Tahoma" w:cs="Tahoma"/>
          <w:i/>
          <w:color w:val="000000"/>
          <w:sz w:val="22"/>
          <w:szCs w:val="22"/>
        </w:rPr>
        <w:t xml:space="preserve">, para la tramitación de de la solicitud de devolución de impuestos pagados, </w:t>
      </w:r>
      <w:r w:rsidRPr="007C66CA">
        <w:rPr>
          <w:rFonts w:ascii="Tahoma" w:hAnsi="Tahoma" w:cs="Tahoma"/>
          <w:b/>
          <w:i/>
          <w:color w:val="000000"/>
          <w:sz w:val="22"/>
          <w:szCs w:val="22"/>
        </w:rPr>
        <w:t>vigente al día dos mayo de 2007 (02-05-2007)</w:t>
      </w:r>
      <w:r>
        <w:rPr>
          <w:rFonts w:ascii="Tahoma" w:hAnsi="Tahoma" w:cs="Tahoma"/>
          <w:i/>
          <w:color w:val="000000"/>
          <w:sz w:val="22"/>
          <w:szCs w:val="22"/>
        </w:rPr>
        <w:t xml:space="preserve">, que es la fecha de presentación de la solicitud ante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Pr>
              <w:rFonts w:ascii="Tahoma" w:hAnsi="Tahoma" w:cs="Tahoma"/>
              <w:i/>
              <w:color w:val="000000"/>
              <w:sz w:val="22"/>
              <w:szCs w:val="22"/>
            </w:rPr>
            <w:t>la Aduana</w:t>
          </w:r>
        </w:smartTag>
        <w:r>
          <w:rPr>
            <w:rFonts w:ascii="Tahoma" w:hAnsi="Tahoma" w:cs="Tahoma"/>
            <w:i/>
            <w:color w:val="000000"/>
            <w:sz w:val="22"/>
            <w:szCs w:val="22"/>
          </w:rPr>
          <w:t xml:space="preserve"> Santamaría</w:t>
        </w:r>
      </w:smartTag>
    </w:p>
    <w:p w:rsidR="009A5899" w:rsidRPr="00334D01" w:rsidRDefault="009A5899" w:rsidP="00543178">
      <w:pPr>
        <w:numPr>
          <w:ilvl w:val="0"/>
          <w:numId w:val="2"/>
        </w:numPr>
        <w:tabs>
          <w:tab w:val="clear" w:pos="720"/>
        </w:tabs>
        <w:overflowPunct/>
        <w:autoSpaceDE/>
        <w:autoSpaceDN/>
        <w:adjustRightInd/>
        <w:spacing w:line="360" w:lineRule="auto"/>
        <w:ind w:left="1080" w:firstLine="0"/>
        <w:jc w:val="both"/>
        <w:textAlignment w:val="auto"/>
        <w:rPr>
          <w:rFonts w:ascii="Tahoma" w:hAnsi="Tahoma" w:cs="Tahoma"/>
          <w:color w:val="000000"/>
          <w:sz w:val="22"/>
          <w:szCs w:val="22"/>
        </w:rPr>
      </w:pPr>
      <w:r>
        <w:rPr>
          <w:rFonts w:ascii="Tahoma" w:hAnsi="Tahoma" w:cs="Tahoma"/>
          <w:i/>
          <w:color w:val="000000"/>
          <w:sz w:val="22"/>
          <w:szCs w:val="22"/>
        </w:rPr>
        <w:t xml:space="preserve">Aportar original de personería jurídica notarial o registral, o poder suficiente, extendida por el representado, XXX en la que conste la representación de quien otorgare el poder indicado en el apartado anterior, a la fecha de otorgamiento de la sustitución del mandato…” </w:t>
      </w:r>
      <w:r>
        <w:t>(Folio 25).</w:t>
      </w:r>
    </w:p>
    <w:p w:rsidR="009A5899" w:rsidRDefault="009A5899" w:rsidP="009A5899">
      <w:pPr>
        <w:spacing w:line="360" w:lineRule="auto"/>
        <w:ind w:left="1080"/>
        <w:jc w:val="both"/>
        <w:rPr>
          <w:rFonts w:ascii="Tahoma" w:hAnsi="Tahoma" w:cs="Tahoma"/>
          <w:i/>
          <w:color w:val="000000"/>
          <w:sz w:val="22"/>
          <w:szCs w:val="22"/>
        </w:rPr>
      </w:pPr>
    </w:p>
    <w:p w:rsidR="009A5899" w:rsidRPr="00334D01" w:rsidRDefault="009A5899" w:rsidP="009A5899">
      <w:pPr>
        <w:spacing w:line="360" w:lineRule="auto"/>
        <w:ind w:left="1080"/>
        <w:jc w:val="both"/>
        <w:rPr>
          <w:rFonts w:ascii="Tahoma" w:hAnsi="Tahoma" w:cs="Tahoma"/>
          <w:color w:val="000000"/>
          <w:sz w:val="22"/>
          <w:szCs w:val="22"/>
        </w:rPr>
      </w:pPr>
      <w:r w:rsidRPr="00334D01">
        <w:rPr>
          <w:rFonts w:ascii="Tahoma" w:hAnsi="Tahoma" w:cs="Tahoma"/>
          <w:color w:val="000000"/>
          <w:sz w:val="22"/>
          <w:szCs w:val="22"/>
        </w:rPr>
        <w:t>5)</w:t>
      </w:r>
      <w:r>
        <w:rPr>
          <w:rFonts w:ascii="Tahoma" w:hAnsi="Tahoma" w:cs="Tahoma"/>
          <w:color w:val="000000"/>
          <w:sz w:val="22"/>
          <w:szCs w:val="22"/>
        </w:rPr>
        <w:t xml:space="preserve"> </w:t>
      </w:r>
      <w:r w:rsidRPr="008970E7">
        <w:rPr>
          <w:rFonts w:cs="Arial"/>
          <w:color w:val="000000"/>
        </w:rPr>
        <w:t xml:space="preserve">Que a la fecha en que este Tribunal resuelve el presente asunto, sea el 25 de abril de 2008, el recurrente no había aportado la documental solicitada por este Órgano, por lo que no se puede considerar para lo sentenciado lo presentado por el recurrente en forma posterior, esto es, el </w:t>
      </w:r>
      <w:r w:rsidRPr="008970E7">
        <w:rPr>
          <w:rFonts w:cs="Arial"/>
          <w:b/>
          <w:color w:val="000000"/>
        </w:rPr>
        <w:t>2 de mayo de 2008</w:t>
      </w:r>
      <w:r w:rsidRPr="008970E7">
        <w:rPr>
          <w:rFonts w:cs="Arial"/>
          <w:color w:val="000000"/>
        </w:rPr>
        <w:t xml:space="preserve"> que corre a folios </w:t>
      </w:r>
      <w:smartTag w:uri="urn:schemas-microsoft-com:office:smarttags" w:element="metricconverter">
        <w:smartTagPr>
          <w:attr w:name="ProductID" w:val="32 a"/>
        </w:smartTagPr>
        <w:r w:rsidRPr="008970E7">
          <w:rPr>
            <w:rFonts w:cs="Arial"/>
            <w:color w:val="000000"/>
          </w:rPr>
          <w:t>32 a</w:t>
        </w:r>
      </w:smartTag>
      <w:r w:rsidRPr="008970E7">
        <w:rPr>
          <w:rFonts w:cs="Arial"/>
          <w:color w:val="000000"/>
        </w:rPr>
        <w:t xml:space="preserve"> 40.</w:t>
      </w:r>
    </w:p>
    <w:p w:rsidR="009A5899" w:rsidRDefault="009A5899" w:rsidP="009A5899">
      <w:pPr>
        <w:pStyle w:val="NormalWeb"/>
        <w:spacing w:line="360" w:lineRule="auto"/>
        <w:jc w:val="both"/>
        <w:rPr>
          <w:rFonts w:ascii="Arial" w:hAnsi="Arial" w:cs="Arial"/>
          <w:bCs/>
        </w:rPr>
      </w:pPr>
      <w:r>
        <w:rPr>
          <w:rFonts w:ascii="Arial" w:hAnsi="Arial" w:cs="Arial"/>
          <w:b/>
          <w:bCs/>
        </w:rPr>
        <w:t xml:space="preserve">IV.- Hechos no probados. </w:t>
      </w:r>
      <w:r w:rsidRPr="00E54A16">
        <w:rPr>
          <w:rFonts w:ascii="Arial" w:hAnsi="Arial" w:cs="Arial"/>
          <w:bCs/>
        </w:rPr>
        <w:t>De interés</w:t>
      </w:r>
      <w:r>
        <w:rPr>
          <w:rFonts w:ascii="Arial" w:hAnsi="Arial" w:cs="Arial"/>
          <w:bCs/>
        </w:rPr>
        <w:t>,</w:t>
      </w:r>
      <w:r w:rsidRPr="00E54A16">
        <w:rPr>
          <w:rFonts w:ascii="Arial" w:hAnsi="Arial" w:cs="Arial"/>
          <w:bCs/>
        </w:rPr>
        <w:t xml:space="preserve"> para lo que se resuelve</w:t>
      </w:r>
      <w:r>
        <w:rPr>
          <w:rFonts w:ascii="Arial" w:hAnsi="Arial" w:cs="Arial"/>
          <w:bCs/>
        </w:rPr>
        <w:t>,</w:t>
      </w:r>
      <w:r w:rsidRPr="00E54A16">
        <w:rPr>
          <w:rFonts w:ascii="Arial" w:hAnsi="Arial" w:cs="Arial"/>
          <w:bCs/>
        </w:rPr>
        <w:t xml:space="preserve"> se tiene por no demostrados los siguientes hechos</w:t>
      </w:r>
      <w:r>
        <w:rPr>
          <w:rFonts w:ascii="Arial" w:hAnsi="Arial" w:cs="Arial"/>
          <w:bCs/>
        </w:rPr>
        <w:t>:</w:t>
      </w:r>
    </w:p>
    <w:p w:rsidR="009A5899" w:rsidRDefault="009A5899" w:rsidP="009A5899">
      <w:pPr>
        <w:pStyle w:val="NormalWeb"/>
        <w:spacing w:line="360" w:lineRule="auto"/>
        <w:ind w:left="708"/>
        <w:jc w:val="both"/>
        <w:rPr>
          <w:rFonts w:ascii="Arial" w:hAnsi="Arial" w:cs="Arial"/>
        </w:rPr>
      </w:pPr>
      <w:r>
        <w:rPr>
          <w:rFonts w:ascii="Arial" w:hAnsi="Arial" w:cs="Arial"/>
          <w:b/>
          <w:bCs/>
        </w:rPr>
        <w:t>1</w:t>
      </w:r>
      <w:r w:rsidRPr="0073729D">
        <w:rPr>
          <w:rFonts w:ascii="Arial" w:hAnsi="Arial" w:cs="Arial"/>
          <w:b/>
          <w:bCs/>
        </w:rPr>
        <w:t>)-</w:t>
      </w:r>
      <w:r>
        <w:rPr>
          <w:rFonts w:ascii="Arial" w:hAnsi="Arial" w:cs="Arial"/>
          <w:bCs/>
        </w:rPr>
        <w:t xml:space="preserve"> Que la empresa </w:t>
      </w:r>
      <w:r>
        <w:rPr>
          <w:rFonts w:ascii="Arial" w:hAnsi="Arial" w:cs="Arial"/>
          <w:b/>
        </w:rPr>
        <w:t>XXX</w:t>
      </w:r>
      <w:r>
        <w:rPr>
          <w:rFonts w:ascii="Arial" w:hAnsi="Arial" w:cs="Arial"/>
        </w:rPr>
        <w:t xml:space="preserve">, hubiese autorizado a </w:t>
      </w:r>
      <w:smartTag w:uri="urn:schemas-microsoft-com:office:smarttags" w:element="PersonName">
        <w:smartTagPr>
          <w:attr w:name="ProductID" w:val="la Agencia XXX"/>
        </w:smartTagPr>
        <w:r>
          <w:rPr>
            <w:rFonts w:ascii="Arial" w:hAnsi="Arial" w:cs="Arial"/>
          </w:rPr>
          <w:t xml:space="preserve">la </w:t>
        </w:r>
        <w:r w:rsidRPr="00220E9A">
          <w:rPr>
            <w:rFonts w:ascii="Arial" w:hAnsi="Arial" w:cs="Arial"/>
            <w:b/>
          </w:rPr>
          <w:t xml:space="preserve">Agencia </w:t>
        </w:r>
        <w:r>
          <w:rPr>
            <w:rFonts w:ascii="Arial" w:hAnsi="Arial" w:cs="Arial"/>
            <w:b/>
          </w:rPr>
          <w:t>XXX</w:t>
        </w:r>
      </w:smartTag>
      <w:r>
        <w:rPr>
          <w:rFonts w:ascii="Arial" w:hAnsi="Arial" w:cs="Arial"/>
        </w:rPr>
        <w:t xml:space="preserve"> para </w:t>
      </w:r>
      <w:r>
        <w:rPr>
          <w:rFonts w:ascii="Arial" w:hAnsi="Arial" w:cs="Arial"/>
          <w:color w:val="000000"/>
        </w:rPr>
        <w:t xml:space="preserve">la tramitación de </w:t>
      </w:r>
      <w:r w:rsidRPr="00774622">
        <w:rPr>
          <w:rFonts w:ascii="Arial" w:hAnsi="Arial" w:cs="Arial"/>
          <w:color w:val="000000"/>
        </w:rPr>
        <w:t>la solicitud de devolución de impuestos pagados</w:t>
      </w:r>
      <w:r>
        <w:rPr>
          <w:rFonts w:ascii="Arial" w:hAnsi="Arial" w:cs="Arial"/>
        </w:rPr>
        <w:t xml:space="preserve"> bajo el Régimen Devolutivo de Derechos y, en consecuencia, de facultar el objeto del presente procedimiento. </w:t>
      </w:r>
    </w:p>
    <w:p w:rsidR="009A5899" w:rsidRPr="00E54A16" w:rsidRDefault="009A5899" w:rsidP="009A5899">
      <w:pPr>
        <w:pStyle w:val="NormalWeb"/>
        <w:spacing w:line="360" w:lineRule="auto"/>
        <w:ind w:left="708"/>
        <w:jc w:val="both"/>
        <w:rPr>
          <w:rFonts w:ascii="Arial" w:hAnsi="Arial" w:cs="Arial"/>
          <w:bCs/>
        </w:rPr>
      </w:pPr>
      <w:r w:rsidRPr="00F434A7">
        <w:rPr>
          <w:rFonts w:ascii="Arial" w:hAnsi="Arial" w:cs="Arial"/>
          <w:b/>
          <w:bCs/>
        </w:rPr>
        <w:t>2)</w:t>
      </w:r>
      <w:r>
        <w:rPr>
          <w:rFonts w:ascii="Arial" w:hAnsi="Arial" w:cs="Arial"/>
          <w:bCs/>
        </w:rPr>
        <w:t xml:space="preserve"> No consta quien es el representante legal o apoderado de la empresa </w:t>
      </w:r>
      <w:r>
        <w:rPr>
          <w:rFonts w:ascii="Arial" w:hAnsi="Arial" w:cs="Arial"/>
          <w:b/>
          <w:bCs/>
        </w:rPr>
        <w:t xml:space="preserve">XXX </w:t>
      </w:r>
      <w:r>
        <w:rPr>
          <w:rFonts w:ascii="Arial" w:hAnsi="Arial" w:cs="Arial"/>
          <w:bCs/>
        </w:rPr>
        <w:t xml:space="preserve">que cuente con los poderes suficientes para actuar en su nombre. </w:t>
      </w:r>
      <w:r>
        <w:rPr>
          <w:rFonts w:ascii="Arial" w:hAnsi="Arial" w:cs="Arial"/>
        </w:rPr>
        <w:t xml:space="preserve">No existe en autos la personería correspondiente, a pesar de que este Tribunal, mediante </w:t>
      </w:r>
      <w:r>
        <w:rPr>
          <w:rFonts w:ascii="Arial" w:hAnsi="Arial"/>
          <w:szCs w:val="20"/>
        </w:rPr>
        <w:lastRenderedPageBreak/>
        <w:t>Providencia 010-2008 del catorce de marzo de 2008, le requirió dicha documental, sin que fuera allegada al expediente por el interesado.</w:t>
      </w:r>
    </w:p>
    <w:p w:rsidR="009A5899" w:rsidRDefault="009A5899" w:rsidP="009A5899">
      <w:pPr>
        <w:pStyle w:val="NormalWeb"/>
        <w:spacing w:line="360" w:lineRule="auto"/>
        <w:jc w:val="both"/>
        <w:rPr>
          <w:rFonts w:ascii="Arial" w:hAnsi="Arial" w:cs="Arial"/>
        </w:rPr>
      </w:pPr>
      <w:r>
        <w:rPr>
          <w:rFonts w:ascii="Arial" w:hAnsi="Arial" w:cs="Arial"/>
          <w:b/>
          <w:bCs/>
        </w:rPr>
        <w:t xml:space="preserve">V.- De la representación. </w:t>
      </w:r>
      <w:r>
        <w:rPr>
          <w:rFonts w:ascii="Arial" w:hAnsi="Arial" w:cs="Arial"/>
        </w:rPr>
        <w:t>En reiteradas ocasiones ha señalado este Tribunal</w:t>
      </w:r>
      <w:r>
        <w:rPr>
          <w:rStyle w:val="Refdenotaalpie"/>
          <w:rFonts w:ascii="Arial" w:hAnsi="Arial" w:cs="Arial"/>
        </w:rPr>
        <w:footnoteReference w:id="1"/>
      </w:r>
      <w:r>
        <w:rPr>
          <w:rFonts w:ascii="Arial" w:hAnsi="Arial" w:cs="Arial"/>
        </w:rPr>
        <w:t xml:space="preserve"> que para que pueda ser examinada la cuestión de fondo del recurso, es necesario que concurran previamente una serie de circunstancias necesarias, esto es, los requisitos del recurso, estando entre ellos los presupuestos de forma, o sea cumpliendo con las normas procesales relativas a la capacidad procesal de las partes que intervienen en el procedimiento.</w:t>
      </w:r>
    </w:p>
    <w:p w:rsidR="009A5899" w:rsidRPr="004C1729" w:rsidRDefault="009A5899" w:rsidP="009A5899">
      <w:pPr>
        <w:pStyle w:val="NormalWeb"/>
        <w:spacing w:line="360" w:lineRule="auto"/>
        <w:jc w:val="both"/>
        <w:rPr>
          <w:rFonts w:ascii="Arial" w:hAnsi="Arial"/>
          <w:color w:val="000000"/>
        </w:rPr>
      </w:pPr>
      <w:r>
        <w:rPr>
          <w:rFonts w:ascii="Arial" w:hAnsi="Arial"/>
          <w:color w:val="000000"/>
        </w:rPr>
        <w:t xml:space="preserve">Así las cosas, analizados esos presupuestos, encuentra el Tribunal  ausencia de capacidad de representación del reclamante, </w:t>
      </w:r>
      <w:r w:rsidRPr="004C1729">
        <w:rPr>
          <w:rFonts w:ascii="Arial" w:hAnsi="Arial"/>
          <w:color w:val="000000"/>
        </w:rPr>
        <w:t>conforme se explica en los párrafos siguientes.</w:t>
      </w:r>
    </w:p>
    <w:p w:rsidR="009A5899" w:rsidRPr="00791AAF" w:rsidRDefault="009A5899" w:rsidP="009A5899">
      <w:pPr>
        <w:pStyle w:val="Sangra2detindependiente"/>
        <w:ind w:left="0"/>
        <w:rPr>
          <w:b/>
          <w:iCs/>
        </w:rPr>
      </w:pPr>
      <w:r w:rsidRPr="00791AAF">
        <w:rPr>
          <w:iCs/>
        </w:rPr>
        <w:t xml:space="preserve">En concreto, </w:t>
      </w:r>
      <w:smartTag w:uri="urn:schemas-microsoft-com:office:smarttags" w:element="PersonName">
        <w:smartTagPr>
          <w:attr w:name="ProductID" w:val="la Ley General"/>
        </w:smartTagPr>
        <w:smartTag w:uri="urn:schemas-microsoft-com:office:smarttags" w:element="PersonName">
          <w:smartTagPr>
            <w:attr w:name="ProductID" w:val="la Ley"/>
          </w:smartTagPr>
          <w:r>
            <w:rPr>
              <w:iCs/>
            </w:rPr>
            <w:t>la Ley</w:t>
          </w:r>
        </w:smartTag>
        <w:r>
          <w:rPr>
            <w:iCs/>
          </w:rPr>
          <w:t xml:space="preserve"> General</w:t>
        </w:r>
      </w:smartTag>
      <w:r>
        <w:rPr>
          <w:iCs/>
        </w:rPr>
        <w:t xml:space="preserve"> de Aduanas no regula la capacidad procesal de las partes en el procedimiento, razón por la cual se debe suplir esa laguna normativa con </w:t>
      </w:r>
      <w:r w:rsidRPr="00791AAF">
        <w:rPr>
          <w:iCs/>
        </w:rPr>
        <w:t xml:space="preserve">el Código de Normas y Procedimientos Tributarios, de aplicación supletoria en el presente caso, </w:t>
      </w:r>
      <w:r>
        <w:rPr>
          <w:iCs/>
        </w:rPr>
        <w:t xml:space="preserve">propiamente en sus artículos 133 y 163, conforme lo señalan los artículos 208 y 272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iCs/>
            </w:rPr>
            <w:t>la Ley</w:t>
          </w:r>
        </w:smartTag>
        <w:r>
          <w:rPr>
            <w:iCs/>
          </w:rPr>
          <w:t xml:space="preserve"> General</w:t>
        </w:r>
      </w:smartTag>
      <w:r>
        <w:rPr>
          <w:iCs/>
        </w:rPr>
        <w:t xml:space="preserve"> de Aduanas. El numeral 133 supra citado ordena</w:t>
      </w:r>
      <w:r w:rsidRPr="00791AAF">
        <w:rPr>
          <w:iCs/>
        </w:rPr>
        <w:t xml:space="preserve">: </w:t>
      </w:r>
    </w:p>
    <w:p w:rsidR="009A5899" w:rsidRPr="00791AAF" w:rsidRDefault="009A5899" w:rsidP="009A5899">
      <w:pPr>
        <w:spacing w:line="360" w:lineRule="auto"/>
        <w:jc w:val="both"/>
        <w:rPr>
          <w:b/>
          <w:iCs/>
        </w:rPr>
      </w:pPr>
    </w:p>
    <w:p w:rsidR="009A5899" w:rsidRPr="006A50ED" w:rsidRDefault="009A5899" w:rsidP="009A5899">
      <w:pPr>
        <w:spacing w:line="360" w:lineRule="auto"/>
        <w:jc w:val="both"/>
        <w:rPr>
          <w:i/>
          <w:iCs/>
        </w:rPr>
      </w:pPr>
      <w:r>
        <w:rPr>
          <w:b/>
          <w:i/>
          <w:iCs/>
        </w:rPr>
        <w:t>“</w:t>
      </w:r>
      <w:r w:rsidRPr="006A50ED">
        <w:rPr>
          <w:b/>
          <w:i/>
          <w:iCs/>
        </w:rPr>
        <w:t xml:space="preserve">Personería. </w:t>
      </w:r>
      <w:r w:rsidRPr="006A50ED">
        <w:rPr>
          <w:i/>
          <w:iCs/>
        </w:rPr>
        <w:t xml:space="preserve">En todas las actuaciones los interesados pueden actuar personalmente o por medio de sus representantes debidamente autorizados por ellos.  </w:t>
      </w:r>
      <w:r w:rsidRPr="006A50ED">
        <w:rPr>
          <w:i/>
          <w:iCs/>
          <w:u w:val="single"/>
        </w:rPr>
        <w:t>Quien invoque una representación debe acreditar su personería en forma legal, sea por medio de un poder suficiente o una autorización escrita debidamente autenticada, extendida por el representante.</w:t>
      </w:r>
      <w:r>
        <w:rPr>
          <w:i/>
          <w:iCs/>
          <w:u w:val="single"/>
        </w:rPr>
        <w:t>”</w:t>
      </w:r>
      <w:r>
        <w:rPr>
          <w:i/>
          <w:iCs/>
        </w:rPr>
        <w:t xml:space="preserve"> (el subrayado no es del original</w:t>
      </w:r>
      <w:r w:rsidRPr="006A50ED">
        <w:rPr>
          <w:i/>
          <w:iCs/>
        </w:rPr>
        <w:t>).</w:t>
      </w:r>
    </w:p>
    <w:p w:rsidR="009A5899" w:rsidRPr="00791AAF" w:rsidRDefault="009A5899" w:rsidP="009A5899">
      <w:pPr>
        <w:spacing w:line="360" w:lineRule="auto"/>
        <w:ind w:left="708"/>
        <w:jc w:val="both"/>
        <w:rPr>
          <w:iCs/>
        </w:rPr>
      </w:pPr>
    </w:p>
    <w:p w:rsidR="009A5899" w:rsidRPr="003E7FCF" w:rsidRDefault="009A5899" w:rsidP="009A5899">
      <w:pPr>
        <w:spacing w:line="360" w:lineRule="auto"/>
        <w:jc w:val="both"/>
        <w:rPr>
          <w:iCs/>
        </w:rPr>
      </w:pPr>
      <w:r w:rsidRPr="00791AAF">
        <w:rPr>
          <w:iCs/>
        </w:rPr>
        <w:t>Por su parte el Código Procesal</w:t>
      </w:r>
      <w:r>
        <w:rPr>
          <w:iCs/>
        </w:rPr>
        <w:t xml:space="preserve"> Civil</w:t>
      </w:r>
      <w:r w:rsidRPr="00791AAF">
        <w:rPr>
          <w:iCs/>
        </w:rPr>
        <w:t>,</w:t>
      </w:r>
      <w:r>
        <w:rPr>
          <w:iCs/>
        </w:rPr>
        <w:t xml:space="preserve"> en su numeral 103,</w:t>
      </w:r>
      <w:r w:rsidRPr="00791AAF">
        <w:rPr>
          <w:iCs/>
        </w:rPr>
        <w:t xml:space="preserve"> también de aplicación supletoria, dispone que los representantes deberán de demostrar su capacidad procesal, en la  primera </w:t>
      </w:r>
      <w:r>
        <w:rPr>
          <w:iCs/>
        </w:rPr>
        <w:t xml:space="preserve">gestión que realicen, el cual literalmente a la letra señala: </w:t>
      </w:r>
      <w:r>
        <w:rPr>
          <w:iCs/>
        </w:rPr>
        <w:lastRenderedPageBreak/>
        <w:t>“</w:t>
      </w:r>
      <w:r w:rsidRPr="00DF4F62">
        <w:rPr>
          <w:i/>
          <w:iCs/>
        </w:rPr>
        <w:t>Comprobación de la capacidad. Los representantes deberán demostrar su capacidad procesal en la primera gestión que realicen</w:t>
      </w:r>
      <w:r>
        <w:rPr>
          <w:iCs/>
        </w:rPr>
        <w:t>”</w:t>
      </w:r>
    </w:p>
    <w:p w:rsidR="009A5899" w:rsidRPr="003E7FCF" w:rsidRDefault="009A5899" w:rsidP="009A5899">
      <w:pPr>
        <w:spacing w:line="360" w:lineRule="auto"/>
        <w:ind w:left="708"/>
        <w:jc w:val="both"/>
        <w:rPr>
          <w:iCs/>
        </w:rPr>
      </w:pPr>
    </w:p>
    <w:p w:rsidR="009A5899" w:rsidRPr="003E7FCF" w:rsidRDefault="009A5899" w:rsidP="009A5899">
      <w:pPr>
        <w:spacing w:line="360" w:lineRule="auto"/>
        <w:jc w:val="both"/>
        <w:rPr>
          <w:rFonts w:cs="Arial"/>
          <w:bCs/>
        </w:rPr>
      </w:pPr>
      <w:r w:rsidRPr="003E7FCF">
        <w:rPr>
          <w:iCs/>
        </w:rPr>
        <w:t xml:space="preserve">A lo anterior debe agregarse, las disposiciones contenidas en los artículos 282 y 283 de </w:t>
      </w:r>
      <w:smartTag w:uri="urn:schemas-microsoft-com:office:smarttags" w:element="PersonName">
        <w:smartTagPr>
          <w:attr w:name="ProductID" w:val="la Ley General"/>
        </w:smartTagPr>
        <w:r w:rsidRPr="003E7FCF">
          <w:rPr>
            <w:iCs/>
          </w:rPr>
          <w:t>la Ley General</w:t>
        </w:r>
      </w:smartTag>
      <w:r w:rsidRPr="003E7FCF">
        <w:rPr>
          <w:iCs/>
        </w:rPr>
        <w:t xml:space="preserve"> de </w:t>
      </w:r>
      <w:smartTag w:uri="urn:schemas-microsoft-com:office:smarttags" w:element="PersonName">
        <w:smartTagPr>
          <w:attr w:name="ProductID" w:val="la Administraci￳n P￺blica"/>
        </w:smartTagPr>
        <w:r w:rsidRPr="003E7FCF">
          <w:rPr>
            <w:iCs/>
          </w:rPr>
          <w:t>la Administración Pública</w:t>
        </w:r>
      </w:smartTag>
      <w:r w:rsidRPr="003E7FCF">
        <w:rPr>
          <w:iCs/>
        </w:rPr>
        <w:t>, que en cuanto a la capacidad del administrado para ser parte y</w:t>
      </w:r>
      <w:r>
        <w:rPr>
          <w:iCs/>
        </w:rPr>
        <w:t>,</w:t>
      </w:r>
      <w:r w:rsidRPr="003E7FCF">
        <w:rPr>
          <w:iCs/>
        </w:rPr>
        <w:t xml:space="preserve"> para actuar dentro del procedimiento administrativo, remiten al derecho común. (Ver</w:t>
      </w:r>
      <w:r>
        <w:rPr>
          <w:iCs/>
        </w:rPr>
        <w:t xml:space="preserve"> artículos 282 y 283).</w:t>
      </w:r>
    </w:p>
    <w:p w:rsidR="009A5899" w:rsidRDefault="009A5899" w:rsidP="009A5899">
      <w:pPr>
        <w:spacing w:line="360" w:lineRule="auto"/>
        <w:jc w:val="both"/>
        <w:rPr>
          <w:rFonts w:cs="Arial"/>
        </w:rPr>
      </w:pPr>
    </w:p>
    <w:p w:rsidR="009A5899" w:rsidRPr="0050619C" w:rsidRDefault="009A5899" w:rsidP="009A5899">
      <w:pPr>
        <w:pStyle w:val="Textoindependiente"/>
        <w:spacing w:line="360" w:lineRule="auto"/>
        <w:rPr>
          <w:rFonts w:cs="Arial"/>
          <w:b/>
        </w:rPr>
      </w:pPr>
      <w:r>
        <w:rPr>
          <w:rFonts w:cs="Arial"/>
          <w:bCs/>
        </w:rPr>
        <w:t>En el caso concreto como se indicó</w:t>
      </w:r>
      <w:r w:rsidRPr="004C1729">
        <w:rPr>
          <w:rFonts w:cs="Arial"/>
          <w:bCs/>
        </w:rPr>
        <w:t xml:space="preserve"> supra, incoa el procedimiento el señor</w:t>
      </w:r>
      <w:r>
        <w:rPr>
          <w:rFonts w:cs="Arial"/>
          <w:b/>
        </w:rPr>
        <w:t xml:space="preserve"> XXX</w:t>
      </w:r>
      <w:r w:rsidRPr="006A50ED">
        <w:rPr>
          <w:rFonts w:cs="Arial"/>
          <w:b/>
        </w:rPr>
        <w:t>,</w:t>
      </w:r>
      <w:r w:rsidRPr="004C1729">
        <w:rPr>
          <w:rFonts w:cs="Arial"/>
        </w:rPr>
        <w:t xml:space="preserve"> en su </w:t>
      </w:r>
      <w:r>
        <w:rPr>
          <w:rFonts w:cs="Arial"/>
        </w:rPr>
        <w:t>calidad</w:t>
      </w:r>
      <w:r w:rsidRPr="004C1729">
        <w:rPr>
          <w:rFonts w:cs="Arial"/>
        </w:rPr>
        <w:t xml:space="preserve"> de agente de aduanas de la sociedad </w:t>
      </w:r>
      <w:r>
        <w:rPr>
          <w:rFonts w:cs="Arial"/>
          <w:b/>
        </w:rPr>
        <w:t xml:space="preserve">XXX </w:t>
      </w:r>
      <w:r>
        <w:rPr>
          <w:rFonts w:cs="Arial"/>
        </w:rPr>
        <w:t xml:space="preserve">empresa que se apersona a su vez en su condición de </w:t>
      </w:r>
      <w:r w:rsidRPr="004C1729">
        <w:rPr>
          <w:rFonts w:cs="Arial"/>
        </w:rPr>
        <w:t>agente de aduana persona jurídica</w:t>
      </w:r>
      <w:r>
        <w:rPr>
          <w:rFonts w:cs="Arial"/>
        </w:rPr>
        <w:t>,</w:t>
      </w:r>
      <w:r w:rsidRPr="004C1729">
        <w:rPr>
          <w:rFonts w:cs="Arial"/>
        </w:rPr>
        <w:t xml:space="preserve"> </w:t>
      </w:r>
      <w:r>
        <w:rPr>
          <w:rFonts w:cs="Arial"/>
        </w:rPr>
        <w:t xml:space="preserve">quien dice actuar, </w:t>
      </w:r>
      <w:r w:rsidRPr="004C1729">
        <w:rPr>
          <w:rFonts w:cs="Arial"/>
        </w:rPr>
        <w:t>en representación de la sociedad</w:t>
      </w:r>
      <w:r w:rsidRPr="006A50ED">
        <w:rPr>
          <w:rFonts w:cs="Arial"/>
          <w:b/>
        </w:rPr>
        <w:t xml:space="preserve"> </w:t>
      </w:r>
      <w:r>
        <w:rPr>
          <w:rFonts w:cs="Arial"/>
          <w:b/>
        </w:rPr>
        <w:t xml:space="preserve">XXX </w:t>
      </w:r>
      <w:r w:rsidRPr="0062266C">
        <w:rPr>
          <w:rFonts w:cs="Arial"/>
        </w:rPr>
        <w:t>acreditación que no prueba</w:t>
      </w:r>
      <w:r>
        <w:rPr>
          <w:rFonts w:cs="Arial"/>
        </w:rPr>
        <w:t xml:space="preserve"> a pesar del requerimiento de este Tribunal, aspecto que se retomará más adelante,</w:t>
      </w:r>
      <w:r>
        <w:rPr>
          <w:rFonts w:cs="Arial"/>
          <w:b/>
        </w:rPr>
        <w:t xml:space="preserve"> </w:t>
      </w:r>
      <w:r>
        <w:rPr>
          <w:rFonts w:cs="Arial"/>
        </w:rPr>
        <w:t xml:space="preserve">considerando este Colegio que deviene necesario aclarar que si bien es </w:t>
      </w:r>
      <w:r w:rsidRPr="00B51B4E">
        <w:rPr>
          <w:rFonts w:cs="Arial"/>
        </w:rPr>
        <w:t xml:space="preserve">una premisa básica innegable que el agente aduanero ejerce por ley y no por voluntad de las partes una representación legal de su poderdante, (del importador - consignatario, o bien del exportador - consignante), de las mercancías, para las actuaciones y notificaciones del despacho aduanero y los actos que deriven de él (artículo 33 párrafo II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B51B4E">
            <w:rPr>
              <w:rFonts w:cs="Arial"/>
            </w:rPr>
            <w:t>la Ley</w:t>
          </w:r>
        </w:smartTag>
        <w:r w:rsidRPr="00B51B4E">
          <w:rPr>
            <w:rFonts w:cs="Arial"/>
          </w:rPr>
          <w:t xml:space="preserve"> General</w:t>
        </w:r>
      </w:smartTag>
      <w:r>
        <w:rPr>
          <w:rFonts w:cs="Arial"/>
        </w:rPr>
        <w:t xml:space="preserve"> de Aduanas</w:t>
      </w:r>
      <w:r w:rsidRPr="00B51B4E">
        <w:rPr>
          <w:rFonts w:cs="Arial"/>
        </w:rPr>
        <w:t xml:space="preserve">) implicando  tal representación que los actos que le han sido encomendados, se consideran realizados en nombre del representado y en consecuencia los efectos jurídicos recaen en la esfera jurídica del comitente, </w:t>
      </w:r>
      <w:r>
        <w:rPr>
          <w:rFonts w:cs="Arial"/>
        </w:rPr>
        <w:t xml:space="preserve">en el presente asunto los supuestos son diversos, pues el objeto de la litis, tal y como se señaló supra, se refiere a la solicitud de devolución de tributos, no como un acto derivado del despacho, sino en </w:t>
      </w:r>
      <w:r w:rsidRPr="000D7AE2">
        <w:rPr>
          <w:rFonts w:cs="Arial"/>
          <w:lang w:val="es-MX"/>
        </w:rPr>
        <w:t xml:space="preserve">aplicación del Régimen Devolutivo de Derechos </w:t>
      </w:r>
      <w:r>
        <w:rPr>
          <w:rFonts w:cs="Arial"/>
          <w:lang w:val="es-MX"/>
        </w:rPr>
        <w:t>con ocasión</w:t>
      </w:r>
      <w:r w:rsidRPr="000D7AE2">
        <w:rPr>
          <w:rFonts w:cs="Arial"/>
          <w:lang w:val="es-MX"/>
        </w:rPr>
        <w:t xml:space="preserve"> a</w:t>
      </w:r>
      <w:r w:rsidRPr="00B94A25">
        <w:t xml:space="preserve"> la importación de </w:t>
      </w:r>
      <w:r>
        <w:t xml:space="preserve">cajas de cartón corrugado, realizada mediante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t>la D</w:t>
          </w:r>
          <w:r w:rsidRPr="00B94A25">
            <w:t>eclaración</w:t>
          </w:r>
        </w:smartTag>
        <w:r w:rsidRPr="00B94A25">
          <w:t xml:space="preserve"> </w:t>
        </w:r>
        <w:r>
          <w:t>Aduanera</w:t>
        </w:r>
      </w:smartTag>
      <w:r>
        <w:t xml:space="preserve"> de I</w:t>
      </w:r>
      <w:r w:rsidRPr="00B94A25">
        <w:t xml:space="preserve">mportación </w:t>
      </w:r>
      <w:r w:rsidRPr="0062266C">
        <w:t>número</w:t>
      </w:r>
      <w:r w:rsidRPr="000D7AE2">
        <w:rPr>
          <w:b/>
        </w:rPr>
        <w:t xml:space="preserve"> </w:t>
      </w:r>
      <w:r>
        <w:rPr>
          <w:rFonts w:cs="Arial"/>
          <w:b/>
          <w:bCs/>
        </w:rPr>
        <w:t>XXX</w:t>
      </w:r>
      <w:r w:rsidRPr="000D7AE2">
        <w:rPr>
          <w:rFonts w:cs="Arial"/>
          <w:b/>
          <w:bCs/>
        </w:rPr>
        <w:t xml:space="preserve"> de fecha de aceptación </w:t>
      </w:r>
      <w:r w:rsidRPr="000D7AE2">
        <w:rPr>
          <w:rFonts w:cs="Arial"/>
          <w:b/>
        </w:rPr>
        <w:t>del</w:t>
      </w:r>
      <w:r w:rsidRPr="000D7AE2">
        <w:rPr>
          <w:rFonts w:cs="Arial"/>
          <w:b/>
          <w:bCs/>
        </w:rPr>
        <w:t xml:space="preserve"> </w:t>
      </w:r>
      <w:r>
        <w:rPr>
          <w:rFonts w:cs="Arial"/>
          <w:b/>
          <w:bCs/>
        </w:rPr>
        <w:t xml:space="preserve">XXX </w:t>
      </w:r>
      <w:r>
        <w:rPr>
          <w:rFonts w:cs="Arial"/>
          <w:bCs/>
        </w:rPr>
        <w:t>de</w:t>
      </w:r>
      <w:r w:rsidRPr="00B94A25">
        <w:rPr>
          <w:rFonts w:cs="Arial"/>
        </w:rPr>
        <w:t xml:space="preserve"> </w:t>
      </w:r>
      <w:smartTag w:uri="urn:schemas-microsoft-com:office:smarttags" w:element="PersonName">
        <w:smartTagPr>
          <w:attr w:name="ProductID" w:val="la Aduana"/>
        </w:smartTagPr>
        <w:r w:rsidRPr="00B94A25">
          <w:rPr>
            <w:rFonts w:cs="Arial"/>
          </w:rPr>
          <w:t>la Aduana</w:t>
        </w:r>
      </w:smartTag>
      <w:r w:rsidRPr="00B94A25">
        <w:rPr>
          <w:rFonts w:cs="Arial"/>
        </w:rPr>
        <w:t xml:space="preserve"> de Limón</w:t>
      </w:r>
      <w:r w:rsidRPr="00B94A25">
        <w:rPr>
          <w:rFonts w:cs="Arial"/>
          <w:bCs/>
        </w:rPr>
        <w:t>,</w:t>
      </w:r>
      <w:r w:rsidRPr="00B94A25">
        <w:rPr>
          <w:rFonts w:cs="Arial"/>
        </w:rPr>
        <w:t xml:space="preserve"> mercancía que se indica</w:t>
      </w:r>
      <w:r>
        <w:rPr>
          <w:rFonts w:cs="Arial"/>
        </w:rPr>
        <w:t xml:space="preserve"> el recurrente</w:t>
      </w:r>
      <w:r w:rsidRPr="00B94A25">
        <w:rPr>
          <w:rFonts w:cs="Arial"/>
        </w:rPr>
        <w:t xml:space="preserve"> fue </w:t>
      </w:r>
      <w:r w:rsidRPr="0038008A">
        <w:t>exportada dentro del plazo de ley.</w:t>
      </w:r>
    </w:p>
    <w:p w:rsidR="009A5899" w:rsidRPr="00B51B4E" w:rsidRDefault="009A5899" w:rsidP="009A5899">
      <w:pPr>
        <w:spacing w:line="360" w:lineRule="auto"/>
        <w:jc w:val="both"/>
        <w:rPr>
          <w:rFonts w:cs="Arial"/>
        </w:rPr>
      </w:pPr>
    </w:p>
    <w:p w:rsidR="009A5899" w:rsidRDefault="009A5899" w:rsidP="009A5899">
      <w:pPr>
        <w:spacing w:line="360" w:lineRule="auto"/>
        <w:jc w:val="both"/>
        <w:rPr>
          <w:rFonts w:cs="Arial"/>
        </w:rPr>
      </w:pPr>
      <w:r>
        <w:rPr>
          <w:rFonts w:cs="Arial"/>
        </w:rPr>
        <w:t xml:space="preserve">En la especie con vista de la documental de folios 4 y </w:t>
      </w:r>
      <w:smartTag w:uri="urn:schemas-microsoft-com:office:smarttags" w:element="metricconverter">
        <w:smartTagPr>
          <w:attr w:name="ProductID" w:val="22 a"/>
        </w:smartTagPr>
        <w:r>
          <w:rPr>
            <w:rFonts w:cs="Arial"/>
          </w:rPr>
          <w:t>22 a</w:t>
        </w:r>
      </w:smartTag>
      <w:r>
        <w:rPr>
          <w:rFonts w:cs="Arial"/>
        </w:rPr>
        <w:t xml:space="preserve"> 24, </w:t>
      </w:r>
      <w:smartTag w:uri="urn:schemas-microsoft-com:office:smarttags" w:element="PersonName">
        <w:smartTagPr>
          <w:attr w:name="ProductID" w:val="la Agencia XXX"/>
        </w:smartTagPr>
        <w:smartTag w:uri="urn:schemas-microsoft-com:office:smarttags" w:element="PersonName">
          <w:smartTagPr>
            <w:attr w:name="ProductID" w:val="la Agencia"/>
          </w:smartTagPr>
          <w:r>
            <w:rPr>
              <w:rFonts w:cs="Arial"/>
            </w:rPr>
            <w:t xml:space="preserve">la </w:t>
          </w:r>
          <w:r w:rsidRPr="006A50ED">
            <w:rPr>
              <w:rFonts w:cs="Arial"/>
              <w:b/>
            </w:rPr>
            <w:t>Agencia</w:t>
          </w:r>
        </w:smartTag>
        <w:r>
          <w:rPr>
            <w:rFonts w:cs="Arial"/>
            <w:b/>
          </w:rPr>
          <w:t xml:space="preserve"> XXX</w:t>
        </w:r>
      </w:smartTag>
      <w:r>
        <w:rPr>
          <w:rFonts w:cs="Arial"/>
        </w:rPr>
        <w:t xml:space="preserve">, fue la que tramitó la nacionalización de la mercancía supra citada amparada a </w:t>
      </w:r>
      <w:smartTag w:uri="urn:schemas-microsoft-com:office:smarttags" w:element="PersonName">
        <w:smartTagPr>
          <w:attr w:name="ProductID" w:val="la Declaraci￳n Aduanera"/>
        </w:smartTagPr>
        <w:r>
          <w:rPr>
            <w:rFonts w:cs="Arial"/>
          </w:rPr>
          <w:t>la Declaración</w:t>
        </w:r>
        <w:r w:rsidRPr="0062266C">
          <w:t xml:space="preserve"> </w:t>
        </w:r>
        <w:r>
          <w:lastRenderedPageBreak/>
          <w:t>Aduanera</w:t>
        </w:r>
      </w:smartTag>
      <w:r>
        <w:t xml:space="preserve"> de I</w:t>
      </w:r>
      <w:r w:rsidRPr="00B94A25">
        <w:t xml:space="preserve">mportación </w:t>
      </w:r>
      <w:r w:rsidRPr="0062266C">
        <w:t>número</w:t>
      </w:r>
      <w:r w:rsidRPr="000D7AE2">
        <w:rPr>
          <w:b/>
        </w:rPr>
        <w:t xml:space="preserve"> </w:t>
      </w:r>
      <w:r>
        <w:rPr>
          <w:rFonts w:cs="Arial"/>
          <w:b/>
          <w:bCs/>
        </w:rPr>
        <w:t>XXX</w:t>
      </w:r>
      <w:r w:rsidRPr="000D7AE2">
        <w:rPr>
          <w:rFonts w:cs="Arial"/>
          <w:b/>
          <w:bCs/>
        </w:rPr>
        <w:t xml:space="preserve"> de fecha de aceptación </w:t>
      </w:r>
      <w:r w:rsidRPr="000D7AE2">
        <w:rPr>
          <w:rFonts w:cs="Arial"/>
          <w:b/>
        </w:rPr>
        <w:t>del</w:t>
      </w:r>
      <w:r>
        <w:rPr>
          <w:rFonts w:cs="Arial"/>
          <w:b/>
          <w:bCs/>
        </w:rPr>
        <w:t xml:space="preserve"> XXX </w:t>
      </w:r>
      <w:r>
        <w:rPr>
          <w:rFonts w:cs="Arial"/>
          <w:bCs/>
        </w:rPr>
        <w:t xml:space="preserve">de repetida cita </w:t>
      </w:r>
      <w:r>
        <w:rPr>
          <w:rFonts w:cs="Arial"/>
        </w:rPr>
        <w:t xml:space="preserve">en representación de </w:t>
      </w:r>
      <w:r>
        <w:rPr>
          <w:rFonts w:cs="Arial"/>
          <w:b/>
        </w:rPr>
        <w:t xml:space="preserve">XXX, </w:t>
      </w:r>
      <w:r>
        <w:rPr>
          <w:rFonts w:cs="Arial"/>
        </w:rPr>
        <w:t xml:space="preserve">y es </w:t>
      </w:r>
      <w:smartTag w:uri="urn:schemas-microsoft-com:office:smarttags" w:element="PersonName">
        <w:smartTagPr>
          <w:attr w:name="ProductID" w:val="la Agencia"/>
        </w:smartTagPr>
        <w:r>
          <w:rPr>
            <w:rFonts w:cs="Arial"/>
          </w:rPr>
          <w:t>la Agencia</w:t>
        </w:r>
      </w:smartTag>
      <w:r>
        <w:rPr>
          <w:rFonts w:cs="Arial"/>
        </w:rPr>
        <w:t xml:space="preserve"> (en ese entonces denominada XXX) que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rFonts w:cs="Arial"/>
            </w:rPr>
            <w:t>la Dirección</w:t>
          </w:r>
        </w:smartTag>
        <w:r>
          <w:rPr>
            <w:rFonts w:cs="Arial"/>
          </w:rPr>
          <w:t xml:space="preserve"> General</w:t>
        </w:r>
      </w:smartTag>
      <w:r>
        <w:rPr>
          <w:rFonts w:cs="Arial"/>
        </w:rPr>
        <w:t xml:space="preserve"> de Aduanas autorizó en forma expresa a través de la resolución RES-AUT-DGA-286-2002 del 05 de agosto de 2002 para que en nombre de la citada empresa beneficiaria del régimen devolutivo de derechos, tramitara la devolución de tributos correspondiente.</w:t>
      </w:r>
    </w:p>
    <w:p w:rsidR="009A5899" w:rsidRDefault="009A5899" w:rsidP="009A5899">
      <w:pPr>
        <w:spacing w:line="360" w:lineRule="auto"/>
        <w:jc w:val="both"/>
        <w:rPr>
          <w:rFonts w:cs="Arial"/>
        </w:rPr>
      </w:pPr>
    </w:p>
    <w:p w:rsidR="009A5899" w:rsidRDefault="009A5899" w:rsidP="009A5899">
      <w:pPr>
        <w:spacing w:line="360" w:lineRule="auto"/>
        <w:jc w:val="both"/>
      </w:pPr>
      <w:r w:rsidRPr="009643A9">
        <w:rPr>
          <w:rFonts w:cs="Arial"/>
        </w:rPr>
        <w:t xml:space="preserve">A pesar de lo anterior, quien </w:t>
      </w:r>
      <w:r>
        <w:rPr>
          <w:rFonts w:cs="Arial"/>
        </w:rPr>
        <w:t xml:space="preserve">inicia el presente asunto es </w:t>
      </w:r>
      <w:smartTag w:uri="urn:schemas-microsoft-com:office:smarttags" w:element="PersonName">
        <w:smartTagPr>
          <w:attr w:name="ProductID" w:val="la Agencia XXX"/>
        </w:smartTagPr>
        <w:smartTag w:uri="urn:schemas-microsoft-com:office:smarttags" w:element="PersonName">
          <w:smartTagPr>
            <w:attr w:name="ProductID" w:val="la Agencia"/>
          </w:smartTagPr>
          <w:r>
            <w:rPr>
              <w:rFonts w:cs="Arial"/>
            </w:rPr>
            <w:t>la Agencia</w:t>
          </w:r>
        </w:smartTag>
        <w:r>
          <w:rPr>
            <w:rFonts w:cs="Arial"/>
          </w:rPr>
          <w:t xml:space="preserve"> </w:t>
        </w:r>
        <w:r>
          <w:rPr>
            <w:rFonts w:cs="Arial"/>
            <w:b/>
          </w:rPr>
          <w:t>XXX</w:t>
        </w:r>
      </w:smartTag>
      <w:r>
        <w:rPr>
          <w:rFonts w:cs="Arial"/>
        </w:rPr>
        <w:t xml:space="preserve"> aduciendo actuar </w:t>
      </w:r>
      <w:r w:rsidRPr="004C1729">
        <w:rPr>
          <w:rFonts w:cs="Arial"/>
        </w:rPr>
        <w:t>en representación de la sociedad</w:t>
      </w:r>
      <w:r w:rsidRPr="006A50ED">
        <w:rPr>
          <w:rFonts w:cs="Arial"/>
          <w:b/>
        </w:rPr>
        <w:t xml:space="preserve"> </w:t>
      </w:r>
      <w:r>
        <w:rPr>
          <w:rFonts w:cs="Arial"/>
          <w:b/>
        </w:rPr>
        <w:t xml:space="preserve">XXX, </w:t>
      </w:r>
      <w:r>
        <w:rPr>
          <w:rFonts w:cs="Arial"/>
        </w:rPr>
        <w:t>siendo que la primera</w:t>
      </w:r>
      <w:r w:rsidRPr="009643A9">
        <w:rPr>
          <w:rFonts w:cs="Arial"/>
        </w:rPr>
        <w:t xml:space="preserve"> está obligada</w:t>
      </w:r>
      <w:r>
        <w:rPr>
          <w:rFonts w:cs="Arial"/>
          <w:b/>
        </w:rPr>
        <w:t xml:space="preserve"> </w:t>
      </w:r>
      <w:r>
        <w:rPr>
          <w:iCs/>
        </w:rPr>
        <w:t>a acreditar su capacidad procesal</w:t>
      </w:r>
      <w:r w:rsidRPr="009643A9">
        <w:rPr>
          <w:iCs/>
        </w:rPr>
        <w:t xml:space="preserve"> en forma legal</w:t>
      </w:r>
      <w:r>
        <w:rPr>
          <w:iCs/>
        </w:rPr>
        <w:t>,</w:t>
      </w:r>
      <w:r>
        <w:t xml:space="preserve"> </w:t>
      </w:r>
      <w:r w:rsidRPr="006B4D30">
        <w:rPr>
          <w:rFonts w:cs="Arial"/>
        </w:rPr>
        <w:t xml:space="preserve">pues es evidente la facultad del consignatario de otorgar poderes especiales o de cualquier naturaleza a otras personas, tales como agentes, abogados, asesores, entre otros, para que realicen determinadas actuaciones en su nombre y en relación con un determinado despacho, debiéndose en </w:t>
      </w:r>
      <w:r>
        <w:rPr>
          <w:rFonts w:cs="Arial"/>
        </w:rPr>
        <w:t xml:space="preserve">tal </w:t>
      </w:r>
      <w:r w:rsidRPr="006B4D30">
        <w:rPr>
          <w:rFonts w:cs="Arial"/>
        </w:rPr>
        <w:t xml:space="preserve">caso estar debidamente demostrado en expediente que la empresa </w:t>
      </w:r>
      <w:r>
        <w:rPr>
          <w:rFonts w:cs="Arial"/>
          <w:b/>
        </w:rPr>
        <w:t xml:space="preserve">XXX </w:t>
      </w:r>
      <w:r w:rsidRPr="006B4D30">
        <w:rPr>
          <w:rFonts w:cs="Arial"/>
        </w:rPr>
        <w:t>en su condición de beneficiaria del régimen devolutivo de derechos</w:t>
      </w:r>
      <w:r>
        <w:rPr>
          <w:rFonts w:cs="Arial"/>
        </w:rPr>
        <w:t>,</w:t>
      </w:r>
      <w:r w:rsidRPr="006B4D30">
        <w:rPr>
          <w:rFonts w:cs="Arial"/>
        </w:rPr>
        <w:t xml:space="preserve"> </w:t>
      </w:r>
      <w:r>
        <w:rPr>
          <w:rFonts w:cs="Arial"/>
        </w:rPr>
        <w:t>autorizó</w:t>
      </w:r>
      <w:r w:rsidRPr="006B4D30">
        <w:rPr>
          <w:rFonts w:cs="Arial"/>
        </w:rPr>
        <w:t xml:space="preserve"> a una persona diferente del agente aduanero previamente autorizado</w:t>
      </w:r>
      <w:r>
        <w:rPr>
          <w:rFonts w:cs="Arial"/>
        </w:rPr>
        <w:t>,</w:t>
      </w:r>
      <w:r w:rsidRPr="006B4D30">
        <w:rPr>
          <w:rFonts w:cs="Arial"/>
        </w:rPr>
        <w:t xml:space="preserve"> para la tramitación de devolución de tributos en el citado régimen</w:t>
      </w:r>
      <w:r>
        <w:rPr>
          <w:rFonts w:cs="Arial"/>
        </w:rPr>
        <w:t>, a efecto de</w:t>
      </w:r>
      <w:r w:rsidRPr="006B4D30">
        <w:rPr>
          <w:rFonts w:cs="Arial"/>
        </w:rPr>
        <w:t xml:space="preserve"> que presentara la gestión</w:t>
      </w:r>
      <w:r>
        <w:t xml:space="preserve"> </w:t>
      </w:r>
      <w:r w:rsidRPr="006B4D30">
        <w:rPr>
          <w:rFonts w:cs="Arial"/>
        </w:rPr>
        <w:t xml:space="preserve">respectiva </w:t>
      </w:r>
    </w:p>
    <w:p w:rsidR="009A5899" w:rsidRDefault="009A5899" w:rsidP="009A5899">
      <w:pPr>
        <w:spacing w:line="360" w:lineRule="auto"/>
        <w:jc w:val="both"/>
        <w:rPr>
          <w:rFonts w:cs="Arial"/>
        </w:rPr>
      </w:pPr>
    </w:p>
    <w:p w:rsidR="009A5899" w:rsidRPr="006B4D30" w:rsidRDefault="009A5899" w:rsidP="009A5899">
      <w:pPr>
        <w:spacing w:line="360" w:lineRule="auto"/>
        <w:jc w:val="both"/>
        <w:rPr>
          <w:rFonts w:cs="Arial"/>
        </w:rPr>
      </w:pPr>
      <w:r>
        <w:rPr>
          <w:rFonts w:cs="Arial"/>
        </w:rPr>
        <w:t xml:space="preserve">En consecuencia, este Tribunal hizo el correspondiente requerimiento mediante </w:t>
      </w:r>
      <w:r>
        <w:t xml:space="preserve">Providencia 010-2008 del catorce de marzo de 2008, solicitando la autorización respectiva emitida por parte de </w:t>
      </w:r>
      <w:r>
        <w:rPr>
          <w:b/>
        </w:rPr>
        <w:t xml:space="preserve">XXX </w:t>
      </w:r>
      <w:r>
        <w:t xml:space="preserve">a favor de </w:t>
      </w:r>
      <w:smartTag w:uri="urn:schemas-microsoft-com:office:smarttags" w:element="PersonName">
        <w:smartTagPr>
          <w:attr w:name="ProductID" w:val="la Agencia XXX"/>
        </w:smartTagPr>
        <w:smartTag w:uri="urn:schemas-microsoft-com:office:smarttags" w:element="PersonName">
          <w:smartTagPr>
            <w:attr w:name="ProductID" w:val="la Agencia"/>
          </w:smartTagPr>
          <w:r>
            <w:t xml:space="preserve">la </w:t>
          </w:r>
          <w:r w:rsidRPr="00683282">
            <w:rPr>
              <w:b/>
            </w:rPr>
            <w:t>Agencia</w:t>
          </w:r>
        </w:smartTag>
        <w:r w:rsidRPr="00683282">
          <w:rPr>
            <w:b/>
          </w:rPr>
          <w:t xml:space="preserve"> </w:t>
        </w:r>
        <w:r>
          <w:rPr>
            <w:b/>
          </w:rPr>
          <w:t>XXX</w:t>
        </w:r>
      </w:smartTag>
      <w:r>
        <w:t xml:space="preserve"> así como el original de personería jurídica notarial o registral o poder suficiente de esta última, en la constare la representación de quien otorgue el poder, sin que el interesado aportara la documental requerida en forma oportuna, de previo a la resolución del presente asunto. </w:t>
      </w:r>
    </w:p>
    <w:p w:rsidR="009A5899" w:rsidRPr="003E7FCF" w:rsidRDefault="009A5899" w:rsidP="009A5899">
      <w:pPr>
        <w:spacing w:line="360" w:lineRule="auto"/>
        <w:jc w:val="both"/>
        <w:rPr>
          <w:rFonts w:cs="Arial"/>
          <w:bCs/>
        </w:rPr>
      </w:pPr>
    </w:p>
    <w:p w:rsidR="009A5899" w:rsidRDefault="009A5899" w:rsidP="009A5899">
      <w:pPr>
        <w:pStyle w:val="Sangradetextonormal"/>
        <w:spacing w:line="360" w:lineRule="auto"/>
        <w:ind w:left="0"/>
        <w:jc w:val="both"/>
        <w:rPr>
          <w:rFonts w:cs="Arial"/>
        </w:rPr>
      </w:pPr>
      <w:r w:rsidRPr="003E7FCF">
        <w:rPr>
          <w:rFonts w:cs="Arial"/>
        </w:rPr>
        <w:t>Es importante hacer notar que</w:t>
      </w:r>
      <w:r>
        <w:rPr>
          <w:rFonts w:cs="Arial"/>
        </w:rPr>
        <w:t>,</w:t>
      </w:r>
      <w:r w:rsidRPr="003E7FCF">
        <w:rPr>
          <w:rFonts w:cs="Arial"/>
        </w:rPr>
        <w:t xml:space="preserve"> pese </w:t>
      </w:r>
      <w:r>
        <w:rPr>
          <w:rFonts w:cs="Arial"/>
        </w:rPr>
        <w:t xml:space="preserve">a </w:t>
      </w:r>
      <w:r w:rsidRPr="003E7FCF">
        <w:rPr>
          <w:rFonts w:cs="Arial"/>
        </w:rPr>
        <w:t>que en sede administrativa priva el principio</w:t>
      </w:r>
      <w:r w:rsidRPr="008E1B8F">
        <w:rPr>
          <w:rFonts w:cs="Arial"/>
        </w:rPr>
        <w:t xml:space="preserve"> de informalismo</w:t>
      </w:r>
      <w:r>
        <w:rPr>
          <w:rFonts w:cs="Arial"/>
        </w:rPr>
        <w:t>,</w:t>
      </w:r>
      <w:r w:rsidRPr="008E1B8F">
        <w:rPr>
          <w:rFonts w:cs="Arial"/>
        </w:rPr>
        <w:t xml:space="preserve"> lo que permite solventar algunas deficiencias formales,</w:t>
      </w:r>
      <w:r>
        <w:rPr>
          <w:rFonts w:cs="Arial"/>
        </w:rPr>
        <w:t xml:space="preserve"> en el presente caso la situación relativa</w:t>
      </w:r>
      <w:r w:rsidRPr="008E1B8F">
        <w:rPr>
          <w:rFonts w:cs="Arial"/>
        </w:rPr>
        <w:t xml:space="preserve"> a</w:t>
      </w:r>
      <w:r>
        <w:rPr>
          <w:rFonts w:cs="Arial"/>
        </w:rPr>
        <w:t xml:space="preserve"> </w:t>
      </w:r>
      <w:r w:rsidRPr="008E1B8F">
        <w:rPr>
          <w:rFonts w:cs="Arial"/>
        </w:rPr>
        <w:t>l</w:t>
      </w:r>
      <w:r>
        <w:rPr>
          <w:rFonts w:cs="Arial"/>
        </w:rPr>
        <w:t xml:space="preserve">a ausencia de una personería, </w:t>
      </w:r>
      <w:r w:rsidRPr="008E1B8F">
        <w:rPr>
          <w:rFonts w:cs="Arial"/>
        </w:rPr>
        <w:t xml:space="preserve">no se circunscribe a un </w:t>
      </w:r>
      <w:r w:rsidRPr="00791AAF">
        <w:rPr>
          <w:rFonts w:cs="Arial"/>
        </w:rPr>
        <w:t>simple defecto, por el contrario</w:t>
      </w:r>
      <w:r>
        <w:rPr>
          <w:rFonts w:cs="Arial"/>
        </w:rPr>
        <w:t>,</w:t>
      </w:r>
      <w:r w:rsidRPr="00791AAF">
        <w:rPr>
          <w:rFonts w:cs="Arial"/>
        </w:rPr>
        <w:t xml:space="preserve"> constituye la ausencia del poder de representación respecto de una de las partes en el procedimiento. </w:t>
      </w:r>
    </w:p>
    <w:p w:rsidR="009A5899" w:rsidRPr="00791AAF" w:rsidRDefault="009A5899" w:rsidP="009A5899">
      <w:pPr>
        <w:pStyle w:val="Sangradetextonormal"/>
        <w:spacing w:line="360" w:lineRule="auto"/>
        <w:ind w:left="0"/>
        <w:jc w:val="both"/>
        <w:rPr>
          <w:iCs/>
          <w:szCs w:val="24"/>
        </w:rPr>
      </w:pPr>
    </w:p>
    <w:p w:rsidR="009A5899" w:rsidRDefault="009A5899" w:rsidP="009A5899">
      <w:pPr>
        <w:spacing w:line="360" w:lineRule="auto"/>
        <w:jc w:val="both"/>
        <w:rPr>
          <w:rFonts w:cs="Arial"/>
        </w:rPr>
      </w:pPr>
      <w:r>
        <w:rPr>
          <w:iCs/>
        </w:rPr>
        <w:lastRenderedPageBreak/>
        <w:t xml:space="preserve"> Por ello, en virtud del hecho de que el interesado no haya presentado lo solicitado, que como se señalara supra debió aportarse desde el inicio mismo del procedimiento y, a pesar de la oportunidad procesal que se le otorgó a través de la prevención 10-2008, al efecto la documental requerida </w:t>
      </w:r>
      <w:r>
        <w:rPr>
          <w:rFonts w:cs="Arial"/>
        </w:rPr>
        <w:t>no fue aportada, en los términos indicados, siendo</w:t>
      </w:r>
      <w:r w:rsidRPr="008E1B8F">
        <w:rPr>
          <w:rFonts w:cs="Arial"/>
        </w:rPr>
        <w:t xml:space="preserve"> </w:t>
      </w:r>
      <w:r>
        <w:rPr>
          <w:rFonts w:cs="Arial"/>
        </w:rPr>
        <w:t>lo procedente</w:t>
      </w:r>
      <w:r>
        <w:rPr>
          <w:iCs/>
        </w:rPr>
        <w:t xml:space="preserve"> resolver conforme la documentación que consta en expediente al momento de la votación, de la que se desprende la falta de acreditación o comprobación de la representación alegada por parte del recurrente, a pesar de que fue requerida por este Tribunal en forma expresa y señalando el plazo de 10 días hábiles para que se presentaran los documentos solicitados y con ello demostrar la capacidad procesal que alegaba tener, razón por la cual debe </w:t>
      </w:r>
      <w:r w:rsidRPr="008E1B8F">
        <w:rPr>
          <w:rFonts w:cs="Arial"/>
        </w:rPr>
        <w:t>declarar</w:t>
      </w:r>
      <w:r>
        <w:rPr>
          <w:rFonts w:cs="Arial"/>
        </w:rPr>
        <w:t>se</w:t>
      </w:r>
      <w:r w:rsidRPr="008E1B8F">
        <w:rPr>
          <w:rFonts w:cs="Arial"/>
        </w:rPr>
        <w:t xml:space="preserve"> </w:t>
      </w:r>
      <w:r>
        <w:rPr>
          <w:rFonts w:cs="Arial"/>
        </w:rPr>
        <w:t>inadmisible el recurso de apelación.</w:t>
      </w:r>
    </w:p>
    <w:p w:rsidR="009A5899" w:rsidRDefault="009A5899" w:rsidP="009A5899">
      <w:pPr>
        <w:spacing w:line="360" w:lineRule="auto"/>
        <w:jc w:val="both"/>
        <w:rPr>
          <w:rFonts w:cs="Arial"/>
        </w:rPr>
      </w:pPr>
    </w:p>
    <w:p w:rsidR="009A5899" w:rsidRDefault="009A5899" w:rsidP="009A5899">
      <w:pPr>
        <w:spacing w:before="240" w:after="60"/>
        <w:jc w:val="center"/>
        <w:outlineLvl w:val="3"/>
        <w:rPr>
          <w:rFonts w:cs="Arial"/>
          <w:b/>
          <w:bCs/>
        </w:rPr>
      </w:pPr>
      <w:r>
        <w:rPr>
          <w:rFonts w:cs="Arial"/>
          <w:b/>
          <w:bCs/>
        </w:rPr>
        <w:t>POR TANTO</w:t>
      </w:r>
    </w:p>
    <w:p w:rsidR="009A5899" w:rsidRDefault="009A5899" w:rsidP="009A5899">
      <w:pPr>
        <w:jc w:val="both"/>
        <w:rPr>
          <w:rFonts w:cs="Arial"/>
        </w:rPr>
      </w:pPr>
    </w:p>
    <w:p w:rsidR="009A5899" w:rsidRDefault="009A5899" w:rsidP="009A5899">
      <w:pPr>
        <w:jc w:val="both"/>
        <w:rPr>
          <w:rFonts w:cs="Arial"/>
        </w:rPr>
      </w:pPr>
    </w:p>
    <w:p w:rsidR="009A5899" w:rsidRDefault="009A5899" w:rsidP="009A5899">
      <w:pPr>
        <w:spacing w:line="360" w:lineRule="auto"/>
        <w:jc w:val="both"/>
        <w:rPr>
          <w:rFonts w:cs="Arial"/>
          <w:b/>
        </w:rPr>
      </w:pPr>
      <w:r>
        <w:rPr>
          <w:rFonts w:cs="Arial"/>
        </w:rPr>
        <w:t xml:space="preserve">De conformidad con el artículo 198, 205 de </w:t>
      </w:r>
      <w:smartTag w:uri="urn:schemas-microsoft-com:office:smarttags" w:element="PersonName">
        <w:smartTagPr>
          <w:attr w:name="ProductID" w:val="la Ley General"/>
        </w:smartTagPr>
        <w:r>
          <w:rPr>
            <w:rFonts w:cs="Arial"/>
          </w:rPr>
          <w:t>la Ley General</w:t>
        </w:r>
      </w:smartTag>
      <w:r>
        <w:rPr>
          <w:rFonts w:cs="Arial"/>
        </w:rPr>
        <w:t xml:space="preserve"> de Aduanas y demás normas citadas: Por mayoría se declara inadmisible el recurso. Remítase el expediente a la oficina de origen. Voto salvado del licenciado Reyes Vargas quien resuelve sin lugar el recurso.</w:t>
      </w:r>
    </w:p>
    <w:p w:rsidR="009A5899" w:rsidRDefault="009A5899" w:rsidP="009A5899">
      <w:pPr>
        <w:spacing w:line="360" w:lineRule="auto"/>
        <w:jc w:val="both"/>
        <w:rPr>
          <w:rFonts w:cs="Arial"/>
          <w:b/>
        </w:rPr>
      </w:pPr>
    </w:p>
    <w:p w:rsidR="009A5899" w:rsidRDefault="009A5899" w:rsidP="009A5899">
      <w:pPr>
        <w:spacing w:line="360" w:lineRule="auto"/>
        <w:jc w:val="both"/>
        <w:rPr>
          <w:rFonts w:cs="Arial"/>
        </w:rPr>
      </w:pPr>
      <w:r>
        <w:rPr>
          <w:rFonts w:cs="Arial"/>
          <w:b/>
        </w:rPr>
        <w:t>Notifíquese…</w:t>
      </w:r>
    </w:p>
    <w:p w:rsidR="009A5899" w:rsidRDefault="009A5899" w:rsidP="009A5899">
      <w:pPr>
        <w:spacing w:line="360" w:lineRule="auto"/>
        <w:rPr>
          <w:rFonts w:cs="Arial"/>
          <w:b/>
        </w:rPr>
      </w:pPr>
    </w:p>
    <w:p w:rsidR="009A5899" w:rsidRPr="00BB2588" w:rsidRDefault="009A5899" w:rsidP="009A5899">
      <w:pPr>
        <w:spacing w:line="360" w:lineRule="auto"/>
        <w:jc w:val="center"/>
        <w:rPr>
          <w:rFonts w:cs="Arial"/>
          <w:b/>
        </w:rPr>
      </w:pPr>
      <w:r w:rsidRPr="00BB2588">
        <w:rPr>
          <w:rFonts w:cs="Arial"/>
          <w:b/>
        </w:rPr>
        <w:t>Loretta Rodríguez Muñoz</w:t>
      </w:r>
    </w:p>
    <w:p w:rsidR="009A5899" w:rsidRPr="00BB2588" w:rsidRDefault="009A5899" w:rsidP="009A5899">
      <w:pPr>
        <w:spacing w:line="360" w:lineRule="auto"/>
        <w:jc w:val="center"/>
        <w:rPr>
          <w:rFonts w:cs="Arial"/>
          <w:b/>
        </w:rPr>
      </w:pPr>
      <w:r w:rsidRPr="00BB2588">
        <w:rPr>
          <w:rFonts w:cs="Arial"/>
          <w:b/>
        </w:rPr>
        <w:t>Presidenta</w:t>
      </w:r>
    </w:p>
    <w:p w:rsidR="009A5899" w:rsidRDefault="009A5899" w:rsidP="009A5899">
      <w:pPr>
        <w:spacing w:line="360" w:lineRule="auto"/>
        <w:jc w:val="both"/>
        <w:rPr>
          <w:rFonts w:cs="Arial"/>
          <w:b/>
        </w:rPr>
      </w:pPr>
    </w:p>
    <w:p w:rsidR="009A5899" w:rsidRPr="0050619C" w:rsidRDefault="009A5899" w:rsidP="009A5899">
      <w:pPr>
        <w:spacing w:line="360" w:lineRule="auto"/>
        <w:rPr>
          <w:rFonts w:cs="Arial"/>
          <w:b/>
        </w:rPr>
      </w:pPr>
      <w:smartTag w:uri="urn:schemas-microsoft-com:office:smarttags" w:element="PersonName">
        <w:r>
          <w:rPr>
            <w:rFonts w:cs="Arial"/>
            <w:b/>
          </w:rPr>
          <w:t>Elizabeth Barrantes Coto</w:t>
        </w:r>
      </w:smartTag>
      <w:r>
        <w:rPr>
          <w:rFonts w:cs="Arial"/>
          <w:b/>
        </w:rPr>
        <w:t xml:space="preserve">                                             Dick Rafael Reyes Vargas</w:t>
      </w:r>
    </w:p>
    <w:p w:rsidR="009A5899" w:rsidRDefault="009A5899" w:rsidP="009A5899">
      <w:pPr>
        <w:pStyle w:val="NormalWeb"/>
        <w:spacing w:line="360" w:lineRule="auto"/>
        <w:ind w:right="-316"/>
        <w:jc w:val="both"/>
        <w:rPr>
          <w:rFonts w:ascii="Arial" w:hAnsi="Arial" w:cs="Arial"/>
          <w:b/>
        </w:rPr>
      </w:pPr>
      <w:r>
        <w:rPr>
          <w:rFonts w:ascii="Arial" w:hAnsi="Arial" w:cs="Arial"/>
          <w:b/>
        </w:rPr>
        <w:t xml:space="preserve">Shirley Contreras Briceño                                            Alejandra Céspedes Zamora </w:t>
      </w:r>
    </w:p>
    <w:p w:rsidR="009A5899" w:rsidRDefault="009A5899" w:rsidP="009A5899">
      <w:pPr>
        <w:pStyle w:val="NormalWeb"/>
        <w:spacing w:line="360" w:lineRule="auto"/>
        <w:ind w:right="-316"/>
        <w:jc w:val="both"/>
        <w:rPr>
          <w:rFonts w:ascii="Arial" w:hAnsi="Arial" w:cs="Arial"/>
          <w:b/>
        </w:rPr>
      </w:pPr>
    </w:p>
    <w:p w:rsidR="009A5899" w:rsidRDefault="009A5899" w:rsidP="009A5899">
      <w:pPr>
        <w:spacing w:line="360" w:lineRule="auto"/>
        <w:jc w:val="both"/>
        <w:rPr>
          <w:rFonts w:cs="Arial"/>
        </w:rPr>
      </w:pPr>
    </w:p>
    <w:p w:rsidR="009A5899" w:rsidRDefault="009A5899" w:rsidP="009A5899">
      <w:pPr>
        <w:spacing w:line="360" w:lineRule="auto"/>
        <w:jc w:val="both"/>
        <w:rPr>
          <w:rFonts w:cs="Arial"/>
          <w:b/>
        </w:rPr>
      </w:pPr>
      <w:r w:rsidRPr="00462FA3">
        <w:rPr>
          <w:rFonts w:cs="Arial"/>
          <w:b/>
        </w:rPr>
        <w:t xml:space="preserve">Franklin Velázquez Díaz </w:t>
      </w:r>
      <w:r w:rsidRPr="00462FA3">
        <w:rPr>
          <w:rFonts w:cs="Arial"/>
          <w:b/>
        </w:rPr>
        <w:tab/>
      </w:r>
      <w:r w:rsidRPr="00462FA3">
        <w:rPr>
          <w:rFonts w:cs="Arial"/>
          <w:b/>
        </w:rPr>
        <w:tab/>
      </w:r>
      <w:r w:rsidRPr="00462FA3">
        <w:rPr>
          <w:rFonts w:cs="Arial"/>
          <w:b/>
        </w:rPr>
        <w:tab/>
      </w:r>
      <w:r w:rsidRPr="00462FA3">
        <w:rPr>
          <w:rFonts w:cs="Arial"/>
          <w:b/>
        </w:rPr>
        <w:tab/>
      </w:r>
      <w:r w:rsidRPr="00462FA3">
        <w:rPr>
          <w:rFonts w:cs="Arial"/>
          <w:b/>
        </w:rPr>
        <w:tab/>
      </w:r>
      <w:r>
        <w:rPr>
          <w:rFonts w:cs="Arial"/>
          <w:b/>
        </w:rPr>
        <w:t xml:space="preserve">       </w:t>
      </w:r>
      <w:r w:rsidRPr="00462FA3">
        <w:rPr>
          <w:rFonts w:cs="Arial"/>
          <w:b/>
        </w:rPr>
        <w:t>Xinia Villalobos Orozco</w:t>
      </w:r>
    </w:p>
    <w:p w:rsidR="009A5899" w:rsidRDefault="009A5899" w:rsidP="009A5899">
      <w:pPr>
        <w:spacing w:line="360" w:lineRule="auto"/>
        <w:jc w:val="both"/>
        <w:rPr>
          <w:rFonts w:cs="Arial"/>
          <w:b/>
        </w:rPr>
      </w:pPr>
    </w:p>
    <w:p w:rsidR="009A5899" w:rsidRDefault="009A5899" w:rsidP="009A5899">
      <w:pPr>
        <w:spacing w:line="360" w:lineRule="auto"/>
        <w:jc w:val="both"/>
        <w:rPr>
          <w:rFonts w:cs="Arial"/>
          <w:b/>
        </w:rPr>
      </w:pPr>
    </w:p>
    <w:p w:rsidR="009A5899" w:rsidRPr="00B71808" w:rsidRDefault="009A5899" w:rsidP="009A5899">
      <w:pPr>
        <w:spacing w:line="360" w:lineRule="auto"/>
        <w:jc w:val="both"/>
        <w:rPr>
          <w:rFonts w:cs="Arial"/>
        </w:rPr>
      </w:pPr>
      <w:r w:rsidRPr="00B71808">
        <w:rPr>
          <w:rFonts w:cs="Arial"/>
          <w:b/>
        </w:rPr>
        <w:t>Voto salvado del licenciado Reyes Vargas.</w:t>
      </w:r>
      <w:r w:rsidRPr="00B71808">
        <w:rPr>
          <w:rFonts w:cs="Arial"/>
        </w:rPr>
        <w:t xml:space="preserve"> No comparte el suscrito lo resuelto y por ello salvo mi voto con sustento en las siguientes consideraciones.</w:t>
      </w:r>
    </w:p>
    <w:p w:rsidR="009A5899" w:rsidRPr="00B71808" w:rsidRDefault="009A5899" w:rsidP="009A5899">
      <w:pPr>
        <w:spacing w:line="360" w:lineRule="auto"/>
        <w:jc w:val="both"/>
        <w:rPr>
          <w:rFonts w:cs="Arial"/>
        </w:rPr>
      </w:pPr>
    </w:p>
    <w:p w:rsidR="009A5899" w:rsidRPr="00B71808" w:rsidRDefault="009A5899" w:rsidP="009A5899">
      <w:pPr>
        <w:spacing w:line="360" w:lineRule="auto"/>
        <w:jc w:val="both"/>
        <w:rPr>
          <w:rFonts w:cs="Arial"/>
        </w:rPr>
      </w:pPr>
      <w:r w:rsidRPr="00B71808">
        <w:rPr>
          <w:rFonts w:cs="Arial"/>
        </w:rPr>
        <w:t>Consta el los autos que el proceso ha sido incoado po</w:t>
      </w:r>
      <w:r>
        <w:rPr>
          <w:rFonts w:cs="Arial"/>
        </w:rPr>
        <w:t>r el señor XXX</w:t>
      </w:r>
      <w:r w:rsidRPr="00B71808">
        <w:rPr>
          <w:rFonts w:cs="Arial"/>
        </w:rPr>
        <w:t xml:space="preserve"> en su condición de Agente de Aduana persona física al servicio de la sociedad </w:t>
      </w:r>
      <w:r>
        <w:rPr>
          <w:rFonts w:cs="Arial"/>
        </w:rPr>
        <w:t xml:space="preserve">XXX </w:t>
      </w:r>
      <w:r w:rsidRPr="00B71808">
        <w:rPr>
          <w:rFonts w:cs="Arial"/>
        </w:rPr>
        <w:t>la que actúa, dice, en repre</w:t>
      </w:r>
      <w:r>
        <w:rPr>
          <w:rFonts w:cs="Arial"/>
        </w:rPr>
        <w:t>sentación de la sociedad XXX</w:t>
      </w:r>
      <w:r w:rsidRPr="00B71808">
        <w:rPr>
          <w:rFonts w:cs="Arial"/>
        </w:rPr>
        <w:t xml:space="preserve"> y que en esa calidad la administración le conoció y resolvió su gestión y en tal recurre en alzada.</w:t>
      </w:r>
    </w:p>
    <w:p w:rsidR="009A5899" w:rsidRPr="00B71808" w:rsidRDefault="009A5899" w:rsidP="009A5899">
      <w:pPr>
        <w:spacing w:line="360" w:lineRule="auto"/>
        <w:jc w:val="both"/>
        <w:rPr>
          <w:rFonts w:cs="Arial"/>
        </w:rPr>
      </w:pPr>
    </w:p>
    <w:p w:rsidR="009A5899" w:rsidRPr="00B71808" w:rsidRDefault="009A5899" w:rsidP="009A5899">
      <w:pPr>
        <w:spacing w:line="360" w:lineRule="auto"/>
        <w:jc w:val="both"/>
        <w:rPr>
          <w:rFonts w:cs="Arial"/>
        </w:rPr>
      </w:pPr>
      <w:r w:rsidRPr="00B71808">
        <w:rPr>
          <w:rFonts w:cs="Arial"/>
        </w:rPr>
        <w:t>No encuentra razón el suscrito, para declarar inadmisible el recurso con sustento en consideraciones relativas a la capacidad y que si bien pueden ser fundamento para una inadmisibilidad de la gestión por falta de legitimación relativa a la falta de capacidad de representación, en nada afecta el derecho del recurrente y su capacidad de recurrir en tanto esta demostrado es quien promovió el procedimiento y ha figurado desde sus inicios como parte.</w:t>
      </w:r>
    </w:p>
    <w:p w:rsidR="009A5899" w:rsidRPr="00B71808" w:rsidRDefault="009A5899" w:rsidP="009A5899">
      <w:pPr>
        <w:spacing w:line="360" w:lineRule="auto"/>
        <w:jc w:val="both"/>
        <w:rPr>
          <w:rFonts w:cs="Arial"/>
        </w:rPr>
      </w:pPr>
    </w:p>
    <w:p w:rsidR="009A5899" w:rsidRPr="00B71808" w:rsidRDefault="009A5899" w:rsidP="009A5899">
      <w:pPr>
        <w:spacing w:line="360" w:lineRule="auto"/>
        <w:jc w:val="both"/>
        <w:rPr>
          <w:rFonts w:cs="Arial"/>
        </w:rPr>
      </w:pPr>
      <w:r w:rsidRPr="00B71808">
        <w:rPr>
          <w:rFonts w:cs="Arial"/>
        </w:rPr>
        <w:t>De manera que, por las razones apuntadas por la mayoría, estima el suscrito que lo procedente es declarar sin lugar el recurso como en efecto se hace en el voto minoritario.</w:t>
      </w:r>
    </w:p>
    <w:p w:rsidR="009A5899" w:rsidRPr="00B71808" w:rsidRDefault="009A5899" w:rsidP="009A5899">
      <w:pPr>
        <w:spacing w:line="360" w:lineRule="auto"/>
        <w:jc w:val="both"/>
        <w:rPr>
          <w:rFonts w:cs="Arial"/>
        </w:rPr>
      </w:pPr>
    </w:p>
    <w:p w:rsidR="009A5899" w:rsidRPr="00B71808" w:rsidRDefault="009A5899" w:rsidP="009A5899">
      <w:pPr>
        <w:spacing w:line="360" w:lineRule="auto"/>
        <w:jc w:val="both"/>
        <w:rPr>
          <w:rFonts w:cs="Arial"/>
        </w:rPr>
      </w:pPr>
    </w:p>
    <w:p w:rsidR="009A5899" w:rsidRPr="00B71808" w:rsidRDefault="009A5899" w:rsidP="009A5899">
      <w:pPr>
        <w:spacing w:line="360" w:lineRule="auto"/>
        <w:jc w:val="both"/>
        <w:rPr>
          <w:rFonts w:cs="Arial"/>
        </w:rPr>
      </w:pPr>
    </w:p>
    <w:p w:rsidR="009A5899" w:rsidRPr="00B71808" w:rsidRDefault="009A5899" w:rsidP="009A5899">
      <w:pPr>
        <w:spacing w:line="360" w:lineRule="auto"/>
        <w:jc w:val="both"/>
        <w:rPr>
          <w:rFonts w:cs="Arial"/>
          <w:b/>
        </w:rPr>
      </w:pPr>
      <w:smartTag w:uri="urn:schemas-microsoft-com:office:smarttags" w:element="PersonName">
        <w:r w:rsidRPr="00B71808">
          <w:rPr>
            <w:rFonts w:cs="Arial"/>
            <w:b/>
          </w:rPr>
          <w:t>Dick Rafael Reyes Vargas</w:t>
        </w:r>
      </w:smartTag>
    </w:p>
    <w:p w:rsidR="009A5899" w:rsidRPr="00B71808" w:rsidRDefault="009A5899" w:rsidP="009A5899">
      <w:pPr>
        <w:spacing w:line="360" w:lineRule="auto"/>
        <w:jc w:val="both"/>
        <w:rPr>
          <w:rFonts w:cs="Arial"/>
          <w:b/>
        </w:rPr>
      </w:pPr>
    </w:p>
    <w:p w:rsidR="009A5899" w:rsidRPr="00B71808" w:rsidRDefault="009A5899" w:rsidP="009A5899">
      <w:pPr>
        <w:pStyle w:val="NormalWeb"/>
        <w:spacing w:line="360" w:lineRule="auto"/>
        <w:ind w:right="-316"/>
        <w:jc w:val="both"/>
        <w:rPr>
          <w:rFonts w:ascii="Arial" w:hAnsi="Arial" w:cs="Arial"/>
          <w:b/>
        </w:rPr>
      </w:pPr>
    </w:p>
    <w:p w:rsidR="009A5899" w:rsidRPr="009A5899" w:rsidRDefault="009A5899" w:rsidP="009A5899">
      <w:pPr>
        <w:jc w:val="right"/>
      </w:pPr>
    </w:p>
    <w:sectPr w:rsidR="009A5899" w:rsidRPr="009A5899" w:rsidSect="00614968">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178" w:rsidRDefault="00543178" w:rsidP="00F81EBC">
      <w:r>
        <w:separator/>
      </w:r>
    </w:p>
  </w:endnote>
  <w:endnote w:type="continuationSeparator" w:id="0">
    <w:p w:rsidR="00543178" w:rsidRDefault="00543178"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614968">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41494C">
      <w:rPr>
        <w:rStyle w:val="Nmerodepgina"/>
        <w:noProof/>
      </w:rPr>
      <w:t>8</w:t>
    </w:r>
    <w:r>
      <w:rPr>
        <w:rStyle w:val="Nmerodepgina"/>
      </w:rPr>
      <w:fldChar w:fldCharType="end"/>
    </w:r>
  </w:p>
  <w:p w:rsidR="006573B9" w:rsidRDefault="0054317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614968">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9A5899">
      <w:rPr>
        <w:rStyle w:val="Nmerodepgina"/>
        <w:noProof/>
      </w:rPr>
      <w:t>1</w:t>
    </w:r>
    <w:r>
      <w:rPr>
        <w:rStyle w:val="Nmerodepgina"/>
      </w:rPr>
      <w:fldChar w:fldCharType="end"/>
    </w:r>
  </w:p>
  <w:p w:rsidR="006573B9" w:rsidRDefault="0054317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178" w:rsidRDefault="00543178" w:rsidP="00F81EBC">
      <w:r>
        <w:separator/>
      </w:r>
    </w:p>
  </w:footnote>
  <w:footnote w:type="continuationSeparator" w:id="0">
    <w:p w:rsidR="00543178" w:rsidRDefault="00543178" w:rsidP="00F81EBC">
      <w:r>
        <w:continuationSeparator/>
      </w:r>
    </w:p>
  </w:footnote>
  <w:footnote w:id="1">
    <w:p w:rsidR="009A5899" w:rsidRPr="00535CE5" w:rsidRDefault="009A5899" w:rsidP="009A5899">
      <w:pPr>
        <w:pStyle w:val="Textonotapie"/>
        <w:rPr>
          <w:color w:val="FF0000"/>
          <w:lang w:val="es-CR"/>
        </w:rPr>
      </w:pPr>
      <w:r>
        <w:rPr>
          <w:rStyle w:val="Refdenotaalpie"/>
        </w:rPr>
        <w:footnoteRef/>
      </w:r>
      <w:r>
        <w:t xml:space="preserve"> </w:t>
      </w:r>
      <w:r>
        <w:rPr>
          <w:lang w:val="es-CR"/>
        </w:rPr>
        <w:t xml:space="preserve">Ver sentencias 227-2004, 34-2005, 113-2005,120-2005, 430-2005, 555-2005, 191-2006, 168-2007, 328-2007, 36-2008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2AA77337"/>
    <w:multiLevelType w:val="hybridMultilevel"/>
    <w:tmpl w:val="C23C2D54"/>
    <w:lvl w:ilvl="0" w:tplc="B0461982">
      <w:start w:val="1"/>
      <w:numFmt w:val="bullet"/>
      <w:lvlText w:val=""/>
      <w:lvlJc w:val="left"/>
      <w:pPr>
        <w:tabs>
          <w:tab w:val="num" w:pos="360"/>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18C792A"/>
    <w:multiLevelType w:val="hybridMultilevel"/>
    <w:tmpl w:val="3D149EC2"/>
    <w:lvl w:ilvl="0" w:tplc="238034D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0C063F9"/>
    <w:multiLevelType w:val="hybridMultilevel"/>
    <w:tmpl w:val="7B365DB8"/>
    <w:lvl w:ilvl="0" w:tplc="7C82F794">
      <w:start w:val="1"/>
      <w:numFmt w:val="lowerLetter"/>
      <w:lvlText w:val="%1)"/>
      <w:lvlJc w:val="left"/>
      <w:pPr>
        <w:tabs>
          <w:tab w:val="num" w:pos="1083"/>
        </w:tabs>
        <w:ind w:left="1083" w:hanging="37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
    <w:nsid w:val="7CCE2F0D"/>
    <w:multiLevelType w:val="hybridMultilevel"/>
    <w:tmpl w:val="7D861B64"/>
    <w:lvl w:ilvl="0" w:tplc="F506ADB2">
      <w:start w:val="1"/>
      <w:numFmt w:val="upperRoman"/>
      <w:lvlText w:val="%1."/>
      <w:lvlJc w:val="left"/>
      <w:pPr>
        <w:tabs>
          <w:tab w:val="num" w:pos="567"/>
        </w:tabs>
        <w:ind w:left="454" w:hanging="454"/>
      </w:pPr>
      <w:rPr>
        <w:rFonts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65241"/>
    <w:rsid w:val="003423ED"/>
    <w:rsid w:val="0041494C"/>
    <w:rsid w:val="00504C8B"/>
    <w:rsid w:val="00543178"/>
    <w:rsid w:val="00566A8C"/>
    <w:rsid w:val="0061466A"/>
    <w:rsid w:val="00614968"/>
    <w:rsid w:val="006837F8"/>
    <w:rsid w:val="007619BB"/>
    <w:rsid w:val="0077107E"/>
    <w:rsid w:val="00804514"/>
    <w:rsid w:val="008B28DF"/>
    <w:rsid w:val="00916EF0"/>
    <w:rsid w:val="009A5899"/>
    <w:rsid w:val="009B7222"/>
    <w:rsid w:val="00A12040"/>
    <w:rsid w:val="00C02264"/>
    <w:rsid w:val="00C83D1A"/>
    <w:rsid w:val="00CE44A1"/>
    <w:rsid w:val="00D20242"/>
    <w:rsid w:val="00E166EB"/>
    <w:rsid w:val="00EC7DC1"/>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1"/>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semiHidden/>
    <w:unhideWhenUsed/>
    <w:qFormat/>
    <w:rsid w:val="00804514"/>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8">
    <w:name w:val="heading 8"/>
    <w:basedOn w:val="Normal"/>
    <w:next w:val="Normal"/>
    <w:link w:val="Ttulo8Car"/>
    <w:uiPriority w:val="9"/>
    <w:semiHidden/>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uiPriority w:val="9"/>
    <w:semiHidden/>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Sangra3detindependiente1">
    <w:name w:val="Sangría 3 de t. independiente1"/>
    <w:basedOn w:val="Normal"/>
    <w:rsid w:val="0061466A"/>
    <w:pPr>
      <w:spacing w:line="480" w:lineRule="auto"/>
      <w:ind w:left="705"/>
      <w:jc w:val="both"/>
    </w:pPr>
    <w:rPr>
      <w:lang w:val="es-ES"/>
    </w:rPr>
  </w:style>
  <w:style w:type="paragraph" w:customStyle="1" w:styleId="Textoindependiente31">
    <w:name w:val="Texto independiente 31"/>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Textoindependiente21">
    <w:name w:val="Texto independiente 21"/>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semiHidden/>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0">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paragraph" w:customStyle="1" w:styleId="BodyText3">
    <w:name w:val="Body Text 3"/>
    <w:basedOn w:val="Normal"/>
    <w:rsid w:val="00EC7DC1"/>
    <w:pPr>
      <w:overflowPunct/>
      <w:autoSpaceDE/>
      <w:autoSpaceDN/>
      <w:adjustRightInd/>
      <w:spacing w:line="360" w:lineRule="auto"/>
      <w:jc w:val="both"/>
      <w:textAlignment w:val="auto"/>
    </w:pPr>
    <w:rPr>
      <w:lang w:val="es-ES"/>
    </w:rPr>
  </w:style>
  <w:style w:type="paragraph" w:customStyle="1" w:styleId="BodyTextIndent2">
    <w:name w:val="Body Text Indent 2"/>
    <w:basedOn w:val="Normal"/>
    <w:rsid w:val="00EC7DC1"/>
    <w:pPr>
      <w:spacing w:line="480" w:lineRule="auto"/>
      <w:ind w:left="709"/>
      <w:jc w:val="both"/>
    </w:pPr>
    <w:rPr>
      <w:lang w:val="es-ES"/>
    </w:rPr>
  </w:style>
  <w:style w:type="paragraph" w:customStyle="1" w:styleId="BodyText2">
    <w:name w:val="Body Text 2"/>
    <w:basedOn w:val="Normal"/>
    <w:rsid w:val="00EC7DC1"/>
    <w:pPr>
      <w:jc w:val="both"/>
    </w:pPr>
    <w:rPr>
      <w:lang w:val="es-ES"/>
    </w:rPr>
  </w:style>
  <w:style w:type="paragraph" w:customStyle="1" w:styleId="BodyTextIndent3">
    <w:name w:val="Body Text Indent 3"/>
    <w:basedOn w:val="Normal"/>
    <w:rsid w:val="00EC7DC1"/>
    <w:pPr>
      <w:spacing w:line="480" w:lineRule="auto"/>
      <w:ind w:left="705"/>
      <w:jc w:val="both"/>
    </w:pPr>
    <w:rPr>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3269</Words>
  <Characters>17984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2012-10-24T21:16:00Z</dcterms:created>
  <dcterms:modified xsi:type="dcterms:W3CDTF">2012-10-24T21:16:00Z</dcterms:modified>
</cp:coreProperties>
</file>