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06" w:rsidRDefault="00071706" w:rsidP="00071706">
      <w:pPr>
        <w:jc w:val="center"/>
        <w:rPr>
          <w:b/>
          <w:smallCaps/>
          <w:sz w:val="36"/>
          <w:szCs w:val="36"/>
        </w:rPr>
      </w:pPr>
    </w:p>
    <w:p w:rsidR="00071706" w:rsidRDefault="00265F5D" w:rsidP="00071706">
      <w:pPr>
        <w:jc w:val="center"/>
        <w:rPr>
          <w:b/>
          <w:smallCaps/>
          <w:sz w:val="36"/>
          <w:szCs w:val="36"/>
        </w:rPr>
      </w:pPr>
      <w:r>
        <w:rPr>
          <w:b/>
          <w:smallCaps/>
          <w:noProof/>
          <w:sz w:val="36"/>
          <w:szCs w:val="36"/>
          <w:lang w:val="es-CR" w:eastAsia="es-CR"/>
        </w:rPr>
        <w:drawing>
          <wp:inline distT="0" distB="0" distL="0" distR="0">
            <wp:extent cx="1905000" cy="1266825"/>
            <wp:effectExtent l="19050" t="0" r="0" b="0"/>
            <wp:docPr id="1" name="Picture 1" descr="C:\Users\william\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m\Desktop\download.jpg"/>
                    <pic:cNvPicPr>
                      <a:picLocks noChangeAspect="1" noChangeArrowheads="1"/>
                    </pic:cNvPicPr>
                  </pic:nvPicPr>
                  <pic:blipFill>
                    <a:blip r:embed="rId7"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071706" w:rsidRPr="0027625E" w:rsidRDefault="0027625E" w:rsidP="00071706">
      <w:pPr>
        <w:jc w:val="center"/>
        <w:rPr>
          <w:b/>
          <w:smallCaps/>
          <w:sz w:val="36"/>
          <w:szCs w:val="36"/>
          <w:lang w:val="es-CR"/>
        </w:rPr>
      </w:pPr>
      <w:r w:rsidRPr="0027625E">
        <w:rPr>
          <w:b/>
          <w:smallCaps/>
          <w:sz w:val="36"/>
          <w:szCs w:val="36"/>
          <w:lang w:val="es-CR"/>
        </w:rPr>
        <w:t>Plan de Gesti</w:t>
      </w:r>
      <w:r>
        <w:rPr>
          <w:b/>
          <w:smallCaps/>
          <w:sz w:val="36"/>
          <w:szCs w:val="36"/>
          <w:lang w:val="es-CR"/>
        </w:rPr>
        <w:t>ón de Interesados</w:t>
      </w:r>
    </w:p>
    <w:p w:rsidR="00071706" w:rsidRPr="0027625E" w:rsidRDefault="00071706" w:rsidP="00071706">
      <w:pPr>
        <w:jc w:val="center"/>
        <w:rPr>
          <w:b/>
          <w:smallCaps/>
          <w:sz w:val="28"/>
          <w:szCs w:val="28"/>
          <w:lang w:val="es-CR"/>
        </w:rPr>
      </w:pPr>
      <w:r w:rsidRPr="0027625E">
        <w:rPr>
          <w:b/>
          <w:smallCaps/>
          <w:sz w:val="28"/>
          <w:szCs w:val="28"/>
          <w:lang w:val="es-CR"/>
        </w:rPr>
        <w:t>&lt;</w:t>
      </w:r>
      <w:r w:rsidR="0027625E" w:rsidRPr="0027625E">
        <w:rPr>
          <w:b/>
          <w:smallCaps/>
          <w:sz w:val="28"/>
          <w:szCs w:val="28"/>
          <w:lang w:val="es-CR"/>
        </w:rPr>
        <w:t>Nombre del Proyecto</w:t>
      </w:r>
      <w:r w:rsidRPr="0027625E">
        <w:rPr>
          <w:b/>
          <w:smallCaps/>
          <w:sz w:val="28"/>
          <w:szCs w:val="28"/>
          <w:lang w:val="es-CR"/>
        </w:rPr>
        <w:t>&gt;</w:t>
      </w:r>
    </w:p>
    <w:p w:rsidR="00071706" w:rsidRPr="0027625E" w:rsidRDefault="00071706" w:rsidP="00071706">
      <w:pPr>
        <w:jc w:val="center"/>
        <w:rPr>
          <w:b/>
          <w:smallCaps/>
          <w:sz w:val="28"/>
          <w:szCs w:val="28"/>
          <w:lang w:val="es-CR"/>
        </w:rPr>
      </w:pPr>
    </w:p>
    <w:p w:rsidR="00071706" w:rsidRPr="0027625E" w:rsidRDefault="00071706" w:rsidP="00071706">
      <w:pPr>
        <w:jc w:val="center"/>
        <w:rPr>
          <w:b/>
          <w:smallCaps/>
          <w:sz w:val="28"/>
          <w:szCs w:val="28"/>
          <w:lang w:val="es-CR"/>
        </w:rPr>
      </w:pPr>
    </w:p>
    <w:p w:rsidR="00071706" w:rsidRPr="0027625E" w:rsidRDefault="00071706" w:rsidP="00071706">
      <w:pPr>
        <w:jc w:val="center"/>
        <w:rPr>
          <w:b/>
          <w:smallCaps/>
          <w:sz w:val="28"/>
          <w:szCs w:val="28"/>
          <w:lang w:val="es-CR"/>
        </w:rPr>
      </w:pPr>
    </w:p>
    <w:p w:rsidR="00071706" w:rsidRPr="0027625E" w:rsidRDefault="00071706" w:rsidP="00071706">
      <w:pPr>
        <w:jc w:val="center"/>
        <w:rPr>
          <w:b/>
          <w:smallCaps/>
          <w:sz w:val="28"/>
          <w:szCs w:val="28"/>
          <w:lang w:val="es-CR"/>
        </w:rPr>
      </w:pPr>
    </w:p>
    <w:p w:rsidR="0027625E" w:rsidRPr="00265F5D" w:rsidRDefault="0027625E" w:rsidP="0027625E">
      <w:pPr>
        <w:jc w:val="center"/>
        <w:rPr>
          <w:b/>
          <w:smallCaps/>
          <w:sz w:val="28"/>
          <w:szCs w:val="28"/>
          <w:lang w:val="es-CR"/>
        </w:rPr>
      </w:pPr>
      <w:r w:rsidRPr="00265F5D">
        <w:rPr>
          <w:b/>
          <w:smallCaps/>
          <w:sz w:val="28"/>
          <w:szCs w:val="28"/>
          <w:lang w:val="es-CR"/>
        </w:rPr>
        <w:t>&lt;LOGO&gt;</w:t>
      </w:r>
    </w:p>
    <w:p w:rsidR="00071706" w:rsidRPr="00265F5D" w:rsidRDefault="00071706" w:rsidP="00071706">
      <w:pPr>
        <w:jc w:val="center"/>
        <w:rPr>
          <w:b/>
          <w:smallCaps/>
          <w:sz w:val="28"/>
          <w:szCs w:val="28"/>
          <w:lang w:val="es-CR"/>
        </w:rPr>
      </w:pPr>
    </w:p>
    <w:p w:rsidR="0027625E" w:rsidRPr="0027625E" w:rsidRDefault="0027625E" w:rsidP="0027625E">
      <w:pPr>
        <w:jc w:val="center"/>
        <w:rPr>
          <w:b/>
          <w:smallCaps/>
          <w:sz w:val="28"/>
          <w:szCs w:val="28"/>
          <w:lang w:val="es-CR"/>
        </w:rPr>
      </w:pPr>
      <w:r w:rsidRPr="0027625E">
        <w:rPr>
          <w:b/>
          <w:smallCaps/>
          <w:sz w:val="28"/>
          <w:szCs w:val="28"/>
          <w:lang w:val="es-CR"/>
        </w:rPr>
        <w:t>&lt;Información de la Organización&gt;</w:t>
      </w:r>
    </w:p>
    <w:p w:rsidR="00071706" w:rsidRPr="0027625E" w:rsidRDefault="00071706" w:rsidP="00071706">
      <w:pPr>
        <w:jc w:val="center"/>
        <w:rPr>
          <w:b/>
          <w:smallCaps/>
          <w:sz w:val="28"/>
          <w:szCs w:val="28"/>
          <w:lang w:val="es-CR"/>
        </w:rPr>
      </w:pPr>
    </w:p>
    <w:p w:rsidR="00071706" w:rsidRPr="0027625E" w:rsidRDefault="00071706" w:rsidP="00071706">
      <w:pPr>
        <w:jc w:val="center"/>
        <w:rPr>
          <w:b/>
          <w:smallCaps/>
          <w:sz w:val="28"/>
          <w:szCs w:val="28"/>
          <w:lang w:val="es-CR"/>
        </w:rPr>
      </w:pPr>
    </w:p>
    <w:p w:rsidR="00071706" w:rsidRPr="0027625E" w:rsidRDefault="0027625E" w:rsidP="00071706">
      <w:pPr>
        <w:jc w:val="center"/>
        <w:rPr>
          <w:b/>
          <w:smallCaps/>
          <w:sz w:val="28"/>
          <w:szCs w:val="28"/>
          <w:lang w:val="es-CR"/>
        </w:rPr>
      </w:pPr>
      <w:r w:rsidRPr="0027625E">
        <w:rPr>
          <w:b/>
          <w:smallCaps/>
          <w:sz w:val="28"/>
          <w:szCs w:val="28"/>
          <w:lang w:val="es-CR"/>
        </w:rPr>
        <w:t>Fecha</w:t>
      </w:r>
    </w:p>
    <w:p w:rsidR="00071706" w:rsidRPr="0027625E" w:rsidRDefault="00071706" w:rsidP="00071706">
      <w:pPr>
        <w:pStyle w:val="Ttulo1"/>
        <w:rPr>
          <w:sz w:val="28"/>
          <w:lang w:val="es-CR"/>
        </w:rPr>
      </w:pPr>
    </w:p>
    <w:p w:rsidR="00071706" w:rsidRPr="0027625E" w:rsidRDefault="00071706" w:rsidP="00071706">
      <w:pPr>
        <w:rPr>
          <w:sz w:val="24"/>
          <w:lang w:val="es-CR"/>
        </w:rPr>
        <w:sectPr w:rsidR="00071706" w:rsidRPr="0027625E" w:rsidSect="00181097">
          <w:headerReference w:type="default" r:id="rId8"/>
          <w:footerReference w:type="even" r:id="rId9"/>
          <w:footerReference w:type="default" r:id="rId10"/>
          <w:pgSz w:w="12240" w:h="15840" w:code="1"/>
          <w:pgMar w:top="1440" w:right="1440" w:bottom="1440" w:left="1440" w:header="720" w:footer="720" w:gutter="0"/>
          <w:cols w:space="720"/>
          <w:titlePg/>
        </w:sectPr>
      </w:pPr>
    </w:p>
    <w:p w:rsidR="00071706" w:rsidRPr="0027625E" w:rsidRDefault="00071706" w:rsidP="00071706">
      <w:pPr>
        <w:rPr>
          <w:sz w:val="24"/>
          <w:lang w:val="es-CR"/>
        </w:rPr>
      </w:pPr>
    </w:p>
    <w:p w:rsidR="00071706" w:rsidRPr="0027625E" w:rsidRDefault="00071706" w:rsidP="00071706">
      <w:pPr>
        <w:rPr>
          <w:b/>
          <w:smallCaps/>
          <w:sz w:val="28"/>
          <w:szCs w:val="28"/>
          <w:lang w:val="es-CR"/>
        </w:rPr>
      </w:pPr>
      <w:r w:rsidRPr="0027625E">
        <w:rPr>
          <w:b/>
          <w:smallCaps/>
          <w:sz w:val="28"/>
          <w:szCs w:val="28"/>
          <w:lang w:val="es-CR"/>
        </w:rPr>
        <w:t>Tabl</w:t>
      </w:r>
      <w:r w:rsidR="0027625E" w:rsidRPr="0027625E">
        <w:rPr>
          <w:b/>
          <w:smallCaps/>
          <w:sz w:val="28"/>
          <w:szCs w:val="28"/>
          <w:lang w:val="es-CR"/>
        </w:rPr>
        <w:t>a</w:t>
      </w:r>
      <w:r w:rsidRPr="0027625E">
        <w:rPr>
          <w:b/>
          <w:smallCaps/>
          <w:sz w:val="28"/>
          <w:szCs w:val="28"/>
          <w:lang w:val="es-CR"/>
        </w:rPr>
        <w:t xml:space="preserve"> </w:t>
      </w:r>
      <w:r w:rsidR="0027625E">
        <w:rPr>
          <w:b/>
          <w:smallCaps/>
          <w:sz w:val="28"/>
          <w:szCs w:val="28"/>
          <w:lang w:val="es-CR"/>
        </w:rPr>
        <w:t>de</w:t>
      </w:r>
      <w:r w:rsidRPr="0027625E">
        <w:rPr>
          <w:b/>
          <w:smallCaps/>
          <w:sz w:val="28"/>
          <w:szCs w:val="28"/>
          <w:lang w:val="es-CR"/>
        </w:rPr>
        <w:t xml:space="preserve"> Conten</w:t>
      </w:r>
      <w:r w:rsidR="0027625E" w:rsidRPr="0027625E">
        <w:rPr>
          <w:b/>
          <w:smallCaps/>
          <w:sz w:val="28"/>
          <w:szCs w:val="28"/>
          <w:lang w:val="es-CR"/>
        </w:rPr>
        <w:t>idos</w:t>
      </w:r>
    </w:p>
    <w:p w:rsidR="00265F5D" w:rsidRDefault="001C795C">
      <w:pPr>
        <w:pStyle w:val="TDC1"/>
        <w:tabs>
          <w:tab w:val="left" w:pos="440"/>
          <w:tab w:val="right" w:leader="dot" w:pos="9350"/>
        </w:tabs>
        <w:rPr>
          <w:rFonts w:asciiTheme="minorHAnsi" w:eastAsiaTheme="minorEastAsia" w:hAnsiTheme="minorHAnsi" w:cstheme="minorBidi"/>
          <w:noProof/>
          <w:sz w:val="22"/>
          <w:szCs w:val="22"/>
          <w:lang w:val="es-CR" w:eastAsia="es-CR"/>
        </w:rPr>
      </w:pPr>
      <w:r w:rsidRPr="001C795C">
        <w:fldChar w:fldCharType="begin"/>
      </w:r>
      <w:r w:rsidR="00071706">
        <w:instrText xml:space="preserve"> TOC \o "1-3" \h \z \u </w:instrText>
      </w:r>
      <w:r w:rsidRPr="001C795C">
        <w:fldChar w:fldCharType="separate"/>
      </w:r>
      <w:hyperlink w:anchor="_Toc347332752" w:history="1">
        <w:r w:rsidR="00265F5D" w:rsidRPr="00467307">
          <w:rPr>
            <w:rStyle w:val="Hipervnculo"/>
            <w:smallCaps/>
            <w:noProof/>
            <w:lang w:val="es-CR"/>
          </w:rPr>
          <w:t>1.</w:t>
        </w:r>
        <w:r w:rsidR="00265F5D">
          <w:rPr>
            <w:rFonts w:asciiTheme="minorHAnsi" w:eastAsiaTheme="minorEastAsia" w:hAnsiTheme="minorHAnsi" w:cstheme="minorBidi"/>
            <w:noProof/>
            <w:sz w:val="22"/>
            <w:szCs w:val="22"/>
            <w:lang w:val="es-CR" w:eastAsia="es-CR"/>
          </w:rPr>
          <w:tab/>
        </w:r>
        <w:r w:rsidR="00265F5D" w:rsidRPr="00467307">
          <w:rPr>
            <w:rStyle w:val="Hipervnculo"/>
            <w:smallCaps/>
            <w:noProof/>
            <w:lang w:val="es-CR"/>
          </w:rPr>
          <w:t>Introducción</w:t>
        </w:r>
        <w:r w:rsidR="00265F5D">
          <w:rPr>
            <w:noProof/>
            <w:webHidden/>
          </w:rPr>
          <w:tab/>
        </w:r>
        <w:r>
          <w:rPr>
            <w:noProof/>
            <w:webHidden/>
          </w:rPr>
          <w:fldChar w:fldCharType="begin"/>
        </w:r>
        <w:r w:rsidR="00265F5D">
          <w:rPr>
            <w:noProof/>
            <w:webHidden/>
          </w:rPr>
          <w:instrText xml:space="preserve"> PAGEREF _Toc347332752 \h </w:instrText>
        </w:r>
        <w:r>
          <w:rPr>
            <w:noProof/>
            <w:webHidden/>
          </w:rPr>
        </w:r>
        <w:r>
          <w:rPr>
            <w:noProof/>
            <w:webHidden/>
          </w:rPr>
          <w:fldChar w:fldCharType="separate"/>
        </w:r>
        <w:r w:rsidR="00265F5D">
          <w:rPr>
            <w:noProof/>
            <w:webHidden/>
          </w:rPr>
          <w:t>2</w:t>
        </w:r>
        <w:r>
          <w:rPr>
            <w:noProof/>
            <w:webHidden/>
          </w:rPr>
          <w:fldChar w:fldCharType="end"/>
        </w:r>
      </w:hyperlink>
    </w:p>
    <w:p w:rsidR="00265F5D" w:rsidRDefault="001C795C">
      <w:pPr>
        <w:pStyle w:val="TDC1"/>
        <w:tabs>
          <w:tab w:val="left" w:pos="440"/>
          <w:tab w:val="right" w:leader="dot" w:pos="9350"/>
        </w:tabs>
        <w:rPr>
          <w:rFonts w:asciiTheme="minorHAnsi" w:eastAsiaTheme="minorEastAsia" w:hAnsiTheme="minorHAnsi" w:cstheme="minorBidi"/>
          <w:noProof/>
          <w:sz w:val="22"/>
          <w:szCs w:val="22"/>
          <w:lang w:val="es-CR" w:eastAsia="es-CR"/>
        </w:rPr>
      </w:pPr>
      <w:hyperlink w:anchor="_Toc347332753" w:history="1">
        <w:r w:rsidR="00265F5D" w:rsidRPr="00467307">
          <w:rPr>
            <w:rStyle w:val="Hipervnculo"/>
            <w:smallCaps/>
            <w:noProof/>
            <w:lang w:val="es-CR"/>
          </w:rPr>
          <w:t>2.</w:t>
        </w:r>
        <w:r w:rsidR="00265F5D">
          <w:rPr>
            <w:rFonts w:asciiTheme="minorHAnsi" w:eastAsiaTheme="minorEastAsia" w:hAnsiTheme="minorHAnsi" w:cstheme="minorBidi"/>
            <w:noProof/>
            <w:sz w:val="22"/>
            <w:szCs w:val="22"/>
            <w:lang w:val="es-CR" w:eastAsia="es-CR"/>
          </w:rPr>
          <w:tab/>
        </w:r>
        <w:r w:rsidR="00265F5D" w:rsidRPr="00467307">
          <w:rPr>
            <w:rStyle w:val="Hipervnculo"/>
            <w:smallCaps/>
            <w:noProof/>
            <w:lang w:val="es-CR"/>
          </w:rPr>
          <w:t>Identificar a los interesados</w:t>
        </w:r>
        <w:r w:rsidR="00265F5D">
          <w:rPr>
            <w:noProof/>
            <w:webHidden/>
          </w:rPr>
          <w:tab/>
        </w:r>
        <w:r>
          <w:rPr>
            <w:noProof/>
            <w:webHidden/>
          </w:rPr>
          <w:fldChar w:fldCharType="begin"/>
        </w:r>
        <w:r w:rsidR="00265F5D">
          <w:rPr>
            <w:noProof/>
            <w:webHidden/>
          </w:rPr>
          <w:instrText xml:space="preserve"> PAGEREF _Toc347332753 \h </w:instrText>
        </w:r>
        <w:r>
          <w:rPr>
            <w:noProof/>
            <w:webHidden/>
          </w:rPr>
        </w:r>
        <w:r>
          <w:rPr>
            <w:noProof/>
            <w:webHidden/>
          </w:rPr>
          <w:fldChar w:fldCharType="separate"/>
        </w:r>
        <w:r w:rsidR="00265F5D">
          <w:rPr>
            <w:noProof/>
            <w:webHidden/>
          </w:rPr>
          <w:t>2</w:t>
        </w:r>
        <w:r>
          <w:rPr>
            <w:noProof/>
            <w:webHidden/>
          </w:rPr>
          <w:fldChar w:fldCharType="end"/>
        </w:r>
      </w:hyperlink>
    </w:p>
    <w:p w:rsidR="00265F5D" w:rsidRDefault="001C795C">
      <w:pPr>
        <w:pStyle w:val="TDC1"/>
        <w:tabs>
          <w:tab w:val="left" w:pos="440"/>
          <w:tab w:val="right" w:leader="dot" w:pos="9350"/>
        </w:tabs>
        <w:rPr>
          <w:rFonts w:asciiTheme="minorHAnsi" w:eastAsiaTheme="minorEastAsia" w:hAnsiTheme="minorHAnsi" w:cstheme="minorBidi"/>
          <w:noProof/>
          <w:sz w:val="22"/>
          <w:szCs w:val="22"/>
          <w:lang w:val="es-CR" w:eastAsia="es-CR"/>
        </w:rPr>
      </w:pPr>
      <w:hyperlink w:anchor="_Toc347332754" w:history="1">
        <w:r w:rsidR="00265F5D" w:rsidRPr="00467307">
          <w:rPr>
            <w:rStyle w:val="Hipervnculo"/>
            <w:smallCaps/>
            <w:noProof/>
            <w:lang w:val="es-CR"/>
          </w:rPr>
          <w:t>3.</w:t>
        </w:r>
        <w:r w:rsidR="00265F5D">
          <w:rPr>
            <w:rFonts w:asciiTheme="minorHAnsi" w:eastAsiaTheme="minorEastAsia" w:hAnsiTheme="minorHAnsi" w:cstheme="minorBidi"/>
            <w:noProof/>
            <w:sz w:val="22"/>
            <w:szCs w:val="22"/>
            <w:lang w:val="es-CR" w:eastAsia="es-CR"/>
          </w:rPr>
          <w:tab/>
        </w:r>
        <w:r w:rsidR="00265F5D" w:rsidRPr="00467307">
          <w:rPr>
            <w:rStyle w:val="Hipervnculo"/>
            <w:smallCaps/>
            <w:noProof/>
            <w:lang w:val="es-CR"/>
          </w:rPr>
          <w:t>Interesados Clave</w:t>
        </w:r>
        <w:r w:rsidR="00265F5D">
          <w:rPr>
            <w:noProof/>
            <w:webHidden/>
          </w:rPr>
          <w:tab/>
        </w:r>
        <w:r>
          <w:rPr>
            <w:noProof/>
            <w:webHidden/>
          </w:rPr>
          <w:fldChar w:fldCharType="begin"/>
        </w:r>
        <w:r w:rsidR="00265F5D">
          <w:rPr>
            <w:noProof/>
            <w:webHidden/>
          </w:rPr>
          <w:instrText xml:space="preserve"> PAGEREF _Toc347332754 \h </w:instrText>
        </w:r>
        <w:r>
          <w:rPr>
            <w:noProof/>
            <w:webHidden/>
          </w:rPr>
        </w:r>
        <w:r>
          <w:rPr>
            <w:noProof/>
            <w:webHidden/>
          </w:rPr>
          <w:fldChar w:fldCharType="separate"/>
        </w:r>
        <w:r w:rsidR="00265F5D">
          <w:rPr>
            <w:noProof/>
            <w:webHidden/>
          </w:rPr>
          <w:t>2</w:t>
        </w:r>
        <w:r>
          <w:rPr>
            <w:noProof/>
            <w:webHidden/>
          </w:rPr>
          <w:fldChar w:fldCharType="end"/>
        </w:r>
      </w:hyperlink>
    </w:p>
    <w:p w:rsidR="00265F5D" w:rsidRDefault="001C795C">
      <w:pPr>
        <w:pStyle w:val="TDC1"/>
        <w:tabs>
          <w:tab w:val="left" w:pos="440"/>
          <w:tab w:val="right" w:leader="dot" w:pos="9350"/>
        </w:tabs>
        <w:rPr>
          <w:rFonts w:asciiTheme="minorHAnsi" w:eastAsiaTheme="minorEastAsia" w:hAnsiTheme="minorHAnsi" w:cstheme="minorBidi"/>
          <w:noProof/>
          <w:sz w:val="22"/>
          <w:szCs w:val="22"/>
          <w:lang w:val="es-CR" w:eastAsia="es-CR"/>
        </w:rPr>
      </w:pPr>
      <w:hyperlink w:anchor="_Toc347332755" w:history="1">
        <w:r w:rsidR="00265F5D" w:rsidRPr="00467307">
          <w:rPr>
            <w:rStyle w:val="Hipervnculo"/>
            <w:smallCaps/>
            <w:noProof/>
            <w:lang w:val="es-CR"/>
          </w:rPr>
          <w:t>4.</w:t>
        </w:r>
        <w:r w:rsidR="00265F5D">
          <w:rPr>
            <w:rFonts w:asciiTheme="minorHAnsi" w:eastAsiaTheme="minorEastAsia" w:hAnsiTheme="minorHAnsi" w:cstheme="minorBidi"/>
            <w:noProof/>
            <w:sz w:val="22"/>
            <w:szCs w:val="22"/>
            <w:lang w:val="es-CR" w:eastAsia="es-CR"/>
          </w:rPr>
          <w:tab/>
        </w:r>
        <w:r w:rsidR="00265F5D" w:rsidRPr="00467307">
          <w:rPr>
            <w:rStyle w:val="Hipervnculo"/>
            <w:smallCaps/>
            <w:noProof/>
            <w:lang w:val="es-CR"/>
          </w:rPr>
          <w:t>Clasificación de interesados</w:t>
        </w:r>
        <w:r w:rsidR="00265F5D">
          <w:rPr>
            <w:noProof/>
            <w:webHidden/>
          </w:rPr>
          <w:tab/>
        </w:r>
        <w:r>
          <w:rPr>
            <w:noProof/>
            <w:webHidden/>
          </w:rPr>
          <w:fldChar w:fldCharType="begin"/>
        </w:r>
        <w:r w:rsidR="00265F5D">
          <w:rPr>
            <w:noProof/>
            <w:webHidden/>
          </w:rPr>
          <w:instrText xml:space="preserve"> PAGEREF _Toc347332755 \h </w:instrText>
        </w:r>
        <w:r>
          <w:rPr>
            <w:noProof/>
            <w:webHidden/>
          </w:rPr>
        </w:r>
        <w:r>
          <w:rPr>
            <w:noProof/>
            <w:webHidden/>
          </w:rPr>
          <w:fldChar w:fldCharType="separate"/>
        </w:r>
        <w:r w:rsidR="00265F5D">
          <w:rPr>
            <w:noProof/>
            <w:webHidden/>
          </w:rPr>
          <w:t>3</w:t>
        </w:r>
        <w:r>
          <w:rPr>
            <w:noProof/>
            <w:webHidden/>
          </w:rPr>
          <w:fldChar w:fldCharType="end"/>
        </w:r>
      </w:hyperlink>
    </w:p>
    <w:p w:rsidR="00265F5D" w:rsidRDefault="001C795C">
      <w:pPr>
        <w:pStyle w:val="TDC1"/>
        <w:tabs>
          <w:tab w:val="left" w:pos="440"/>
          <w:tab w:val="right" w:leader="dot" w:pos="9350"/>
        </w:tabs>
        <w:rPr>
          <w:rFonts w:asciiTheme="minorHAnsi" w:eastAsiaTheme="minorEastAsia" w:hAnsiTheme="minorHAnsi" w:cstheme="minorBidi"/>
          <w:noProof/>
          <w:sz w:val="22"/>
          <w:szCs w:val="22"/>
          <w:lang w:val="es-CR" w:eastAsia="es-CR"/>
        </w:rPr>
      </w:pPr>
      <w:hyperlink w:anchor="_Toc347332756" w:history="1">
        <w:r w:rsidR="00265F5D" w:rsidRPr="00467307">
          <w:rPr>
            <w:rStyle w:val="Hipervnculo"/>
            <w:smallCaps/>
            <w:noProof/>
            <w:lang w:val="es-CR"/>
          </w:rPr>
          <w:t>5.</w:t>
        </w:r>
        <w:r w:rsidR="00265F5D">
          <w:rPr>
            <w:rFonts w:asciiTheme="minorHAnsi" w:eastAsiaTheme="minorEastAsia" w:hAnsiTheme="minorHAnsi" w:cstheme="minorBidi"/>
            <w:noProof/>
            <w:sz w:val="22"/>
            <w:szCs w:val="22"/>
            <w:lang w:val="es-CR" w:eastAsia="es-CR"/>
          </w:rPr>
          <w:tab/>
        </w:r>
        <w:r w:rsidR="00265F5D" w:rsidRPr="00467307">
          <w:rPr>
            <w:rStyle w:val="Hipervnculo"/>
            <w:smallCaps/>
            <w:noProof/>
            <w:lang w:val="es-CR"/>
          </w:rPr>
          <w:t>Seguimiento a la gestión de Interesados</w:t>
        </w:r>
        <w:r w:rsidR="00265F5D">
          <w:rPr>
            <w:noProof/>
            <w:webHidden/>
          </w:rPr>
          <w:tab/>
        </w:r>
        <w:r>
          <w:rPr>
            <w:noProof/>
            <w:webHidden/>
          </w:rPr>
          <w:fldChar w:fldCharType="begin"/>
        </w:r>
        <w:r w:rsidR="00265F5D">
          <w:rPr>
            <w:noProof/>
            <w:webHidden/>
          </w:rPr>
          <w:instrText xml:space="preserve"> PAGEREF _Toc347332756 \h </w:instrText>
        </w:r>
        <w:r>
          <w:rPr>
            <w:noProof/>
            <w:webHidden/>
          </w:rPr>
        </w:r>
        <w:r>
          <w:rPr>
            <w:noProof/>
            <w:webHidden/>
          </w:rPr>
          <w:fldChar w:fldCharType="separate"/>
        </w:r>
        <w:r w:rsidR="00265F5D">
          <w:rPr>
            <w:noProof/>
            <w:webHidden/>
          </w:rPr>
          <w:t>4</w:t>
        </w:r>
        <w:r>
          <w:rPr>
            <w:noProof/>
            <w:webHidden/>
          </w:rPr>
          <w:fldChar w:fldCharType="end"/>
        </w:r>
      </w:hyperlink>
    </w:p>
    <w:p w:rsidR="00265F5D" w:rsidRDefault="001C795C">
      <w:pPr>
        <w:pStyle w:val="TDC1"/>
        <w:tabs>
          <w:tab w:val="left" w:pos="440"/>
          <w:tab w:val="right" w:leader="dot" w:pos="9350"/>
        </w:tabs>
        <w:rPr>
          <w:rFonts w:asciiTheme="minorHAnsi" w:eastAsiaTheme="minorEastAsia" w:hAnsiTheme="minorHAnsi" w:cstheme="minorBidi"/>
          <w:noProof/>
          <w:sz w:val="22"/>
          <w:szCs w:val="22"/>
          <w:lang w:val="es-CR" w:eastAsia="es-CR"/>
        </w:rPr>
      </w:pPr>
      <w:hyperlink w:anchor="_Toc347332757" w:history="1">
        <w:r w:rsidR="00265F5D" w:rsidRPr="00467307">
          <w:rPr>
            <w:rStyle w:val="Hipervnculo"/>
            <w:smallCaps/>
            <w:noProof/>
            <w:lang w:val="es-CR"/>
          </w:rPr>
          <w:t>6.</w:t>
        </w:r>
        <w:r w:rsidR="00265F5D">
          <w:rPr>
            <w:rFonts w:asciiTheme="minorHAnsi" w:eastAsiaTheme="minorEastAsia" w:hAnsiTheme="minorHAnsi" w:cstheme="minorBidi"/>
            <w:noProof/>
            <w:sz w:val="22"/>
            <w:szCs w:val="22"/>
            <w:lang w:val="es-CR" w:eastAsia="es-CR"/>
          </w:rPr>
          <w:tab/>
        </w:r>
        <w:r w:rsidR="00265F5D" w:rsidRPr="00467307">
          <w:rPr>
            <w:rStyle w:val="Hipervnculo"/>
            <w:smallCaps/>
            <w:noProof/>
            <w:lang w:val="es-CR"/>
          </w:rPr>
          <w:t>Proceso de actualización</w:t>
        </w:r>
        <w:r w:rsidR="00265F5D">
          <w:rPr>
            <w:noProof/>
            <w:webHidden/>
          </w:rPr>
          <w:tab/>
        </w:r>
        <w:r>
          <w:rPr>
            <w:noProof/>
            <w:webHidden/>
          </w:rPr>
          <w:fldChar w:fldCharType="begin"/>
        </w:r>
        <w:r w:rsidR="00265F5D">
          <w:rPr>
            <w:noProof/>
            <w:webHidden/>
          </w:rPr>
          <w:instrText xml:space="preserve"> PAGEREF _Toc347332757 \h </w:instrText>
        </w:r>
        <w:r>
          <w:rPr>
            <w:noProof/>
            <w:webHidden/>
          </w:rPr>
        </w:r>
        <w:r>
          <w:rPr>
            <w:noProof/>
            <w:webHidden/>
          </w:rPr>
          <w:fldChar w:fldCharType="separate"/>
        </w:r>
        <w:r w:rsidR="00265F5D">
          <w:rPr>
            <w:noProof/>
            <w:webHidden/>
          </w:rPr>
          <w:t>4</w:t>
        </w:r>
        <w:r>
          <w:rPr>
            <w:noProof/>
            <w:webHidden/>
          </w:rPr>
          <w:fldChar w:fldCharType="end"/>
        </w:r>
      </w:hyperlink>
    </w:p>
    <w:p w:rsidR="00071706" w:rsidRDefault="001C795C" w:rsidP="00071706">
      <w:pPr>
        <w:ind w:left="720"/>
        <w:rPr>
          <w:sz w:val="24"/>
        </w:rPr>
      </w:pPr>
      <w:r>
        <w:rPr>
          <w:sz w:val="24"/>
        </w:rPr>
        <w:fldChar w:fldCharType="end"/>
      </w:r>
    </w:p>
    <w:p w:rsidR="00071706" w:rsidRDefault="00071706" w:rsidP="00071706">
      <w:pPr>
        <w:rPr>
          <w:sz w:val="24"/>
        </w:rPr>
      </w:pPr>
    </w:p>
    <w:p w:rsidR="00071706" w:rsidRDefault="00071706" w:rsidP="00071706">
      <w:pPr>
        <w:rPr>
          <w:sz w:val="24"/>
        </w:rPr>
      </w:pPr>
    </w:p>
    <w:p w:rsidR="00071706" w:rsidRDefault="00071706" w:rsidP="00071706">
      <w:pPr>
        <w:rPr>
          <w:sz w:val="24"/>
        </w:rPr>
      </w:pPr>
    </w:p>
    <w:p w:rsidR="00071706" w:rsidRPr="003947FE" w:rsidRDefault="00071706" w:rsidP="00071706">
      <w:pPr>
        <w:pStyle w:val="Ttulo1"/>
        <w:numPr>
          <w:ilvl w:val="0"/>
          <w:numId w:val="1"/>
        </w:numPr>
        <w:jc w:val="left"/>
        <w:rPr>
          <w:smallCaps/>
          <w:sz w:val="28"/>
          <w:szCs w:val="28"/>
          <w:lang w:val="es-CR"/>
        </w:rPr>
      </w:pPr>
      <w:r>
        <w:br w:type="page"/>
      </w:r>
      <w:bookmarkStart w:id="0" w:name="_Toc347332752"/>
      <w:r w:rsidR="0027625E" w:rsidRPr="003947FE">
        <w:rPr>
          <w:smallCaps/>
          <w:sz w:val="28"/>
          <w:szCs w:val="28"/>
          <w:lang w:val="es-CR"/>
        </w:rPr>
        <w:lastRenderedPageBreak/>
        <w:t>Introducc</w:t>
      </w:r>
      <w:r w:rsidRPr="003947FE">
        <w:rPr>
          <w:smallCaps/>
          <w:sz w:val="28"/>
          <w:szCs w:val="28"/>
          <w:lang w:val="es-CR"/>
        </w:rPr>
        <w:t>i</w:t>
      </w:r>
      <w:r w:rsidR="0027625E" w:rsidRPr="003947FE">
        <w:rPr>
          <w:smallCaps/>
          <w:sz w:val="28"/>
          <w:szCs w:val="28"/>
          <w:lang w:val="es-CR"/>
        </w:rPr>
        <w:t>ó</w:t>
      </w:r>
      <w:r w:rsidRPr="003947FE">
        <w:rPr>
          <w:smallCaps/>
          <w:sz w:val="28"/>
          <w:szCs w:val="28"/>
          <w:lang w:val="es-CR"/>
        </w:rPr>
        <w:t>n</w:t>
      </w:r>
      <w:bookmarkEnd w:id="0"/>
    </w:p>
    <w:p w:rsidR="0027625E" w:rsidRDefault="0027625E" w:rsidP="0027625E">
      <w:pPr>
        <w:pStyle w:val="Prrafodelista"/>
        <w:ind w:left="360"/>
        <w:jc w:val="both"/>
        <w:rPr>
          <w:sz w:val="24"/>
          <w:lang w:val="es-CR"/>
        </w:rPr>
      </w:pPr>
      <w:r w:rsidRPr="003947FE">
        <w:rPr>
          <w:sz w:val="24"/>
          <w:lang w:val="es-CR"/>
        </w:rPr>
        <w:t>En esta sección se</w:t>
      </w:r>
      <w:r w:rsidR="003947FE" w:rsidRPr="003947FE">
        <w:rPr>
          <w:sz w:val="24"/>
          <w:lang w:val="es-CR"/>
        </w:rPr>
        <w:t xml:space="preserve"> establece la definición de interesados para el proyecto, además de los</w:t>
      </w:r>
      <w:r w:rsidRPr="003947FE">
        <w:rPr>
          <w:sz w:val="24"/>
          <w:lang w:val="es-CR"/>
        </w:rPr>
        <w:t xml:space="preserve"> objetivos del Plan de Gestión de Interesados. La adecuada gestión de los interesados aumenta las posibilidades de éxito del proyecto, si se hace correctamente minimiza riesgos al obtener el apoyo de diversos actores, propiciando un mejor entorno para el desarrollo del proyecto.</w:t>
      </w:r>
    </w:p>
    <w:p w:rsidR="008378C2" w:rsidRPr="003947FE" w:rsidRDefault="008378C2" w:rsidP="0027625E">
      <w:pPr>
        <w:pStyle w:val="Prrafodelista"/>
        <w:ind w:left="360"/>
        <w:jc w:val="both"/>
        <w:rPr>
          <w:sz w:val="24"/>
          <w:lang w:val="es-CR"/>
        </w:rPr>
      </w:pPr>
    </w:p>
    <w:p w:rsidR="00071706" w:rsidRPr="003947FE" w:rsidRDefault="00071706" w:rsidP="00071706">
      <w:pPr>
        <w:pStyle w:val="Ttulo1"/>
        <w:numPr>
          <w:ilvl w:val="0"/>
          <w:numId w:val="1"/>
        </w:numPr>
        <w:jc w:val="left"/>
        <w:rPr>
          <w:smallCaps/>
          <w:sz w:val="28"/>
          <w:szCs w:val="28"/>
          <w:lang w:val="es-CR"/>
        </w:rPr>
      </w:pPr>
      <w:bookmarkStart w:id="1" w:name="_Toc347332753"/>
      <w:r w:rsidRPr="003947FE">
        <w:rPr>
          <w:smallCaps/>
          <w:sz w:val="28"/>
          <w:szCs w:val="28"/>
          <w:lang w:val="es-CR"/>
        </w:rPr>
        <w:t>Identif</w:t>
      </w:r>
      <w:r w:rsidR="0027625E" w:rsidRPr="003947FE">
        <w:rPr>
          <w:smallCaps/>
          <w:sz w:val="28"/>
          <w:szCs w:val="28"/>
          <w:lang w:val="es-CR"/>
        </w:rPr>
        <w:t>icar a los interesados</w:t>
      </w:r>
      <w:bookmarkEnd w:id="1"/>
    </w:p>
    <w:p w:rsidR="00071706" w:rsidRDefault="0027625E" w:rsidP="003947FE">
      <w:pPr>
        <w:pStyle w:val="Prrafodelista"/>
        <w:ind w:left="360"/>
        <w:jc w:val="both"/>
        <w:rPr>
          <w:sz w:val="24"/>
          <w:lang w:val="es-CR"/>
        </w:rPr>
      </w:pPr>
      <w:r w:rsidRPr="003947FE">
        <w:rPr>
          <w:sz w:val="24"/>
          <w:lang w:val="es-CR"/>
        </w:rPr>
        <w:t xml:space="preserve">En esta sección se establece la metodología que </w:t>
      </w:r>
      <w:r w:rsidR="003947FE" w:rsidRPr="003947FE">
        <w:rPr>
          <w:sz w:val="24"/>
          <w:lang w:val="es-CR"/>
        </w:rPr>
        <w:t>utilizará</w:t>
      </w:r>
      <w:r w:rsidRPr="003947FE">
        <w:rPr>
          <w:sz w:val="24"/>
          <w:lang w:val="es-CR"/>
        </w:rPr>
        <w:t xml:space="preserve"> el equipo de gestión del proyecto</w:t>
      </w:r>
      <w:r w:rsidR="003947FE" w:rsidRPr="003947FE">
        <w:rPr>
          <w:sz w:val="24"/>
          <w:lang w:val="es-CR"/>
        </w:rPr>
        <w:t xml:space="preserve"> para identificar a los interesados, el escenario ideal es identificar al mayor número de personas/organizaciones con intereses específicos en el proyecto en las etapas tempranas para minimizar el riesgo, si aparecen posteriormente habrá mayor dificultad para gestionar sus expectativas dentro de los requerimientos. Los intereses pueden ser adversos al logro de los objetivos del proyecto, además cabe mencionar que los intereses de los distintos involucrados pueden entrar en conflicto a pesar de estar identificados con </w:t>
      </w:r>
      <w:proofErr w:type="gramStart"/>
      <w:r w:rsidR="003947FE" w:rsidRPr="003947FE">
        <w:rPr>
          <w:sz w:val="24"/>
          <w:lang w:val="es-CR"/>
        </w:rPr>
        <w:t>el éxitos</w:t>
      </w:r>
      <w:proofErr w:type="gramEnd"/>
      <w:r w:rsidR="003947FE" w:rsidRPr="003947FE">
        <w:rPr>
          <w:sz w:val="24"/>
          <w:lang w:val="es-CR"/>
        </w:rPr>
        <w:t xml:space="preserve"> del proyecto (dos funcionalidades diferentes para un entregable). </w:t>
      </w:r>
    </w:p>
    <w:p w:rsidR="003947FE" w:rsidRDefault="003947FE" w:rsidP="003947FE">
      <w:pPr>
        <w:pStyle w:val="Prrafodelista"/>
        <w:ind w:left="360"/>
        <w:jc w:val="both"/>
        <w:rPr>
          <w:sz w:val="24"/>
          <w:lang w:val="es-CR"/>
        </w:rPr>
      </w:pPr>
    </w:p>
    <w:p w:rsidR="003947FE" w:rsidRDefault="003947FE" w:rsidP="003947FE">
      <w:pPr>
        <w:pStyle w:val="Prrafodelista"/>
        <w:ind w:left="360"/>
        <w:jc w:val="both"/>
        <w:rPr>
          <w:sz w:val="24"/>
          <w:lang w:val="es-CR"/>
        </w:rPr>
      </w:pPr>
      <w:r>
        <w:rPr>
          <w:sz w:val="24"/>
          <w:lang w:val="es-CR"/>
        </w:rPr>
        <w:t>Es recomendable establecer criterios para la identificación de interesados.</w:t>
      </w:r>
    </w:p>
    <w:p w:rsidR="008378C2" w:rsidRPr="003947FE" w:rsidRDefault="008378C2" w:rsidP="003947FE">
      <w:pPr>
        <w:pStyle w:val="Prrafodelista"/>
        <w:ind w:left="360"/>
        <w:jc w:val="both"/>
        <w:rPr>
          <w:sz w:val="24"/>
          <w:lang w:val="es-CR"/>
        </w:rPr>
      </w:pPr>
    </w:p>
    <w:p w:rsidR="00071706" w:rsidRDefault="003947FE" w:rsidP="00071706">
      <w:pPr>
        <w:pStyle w:val="Ttulo1"/>
        <w:numPr>
          <w:ilvl w:val="0"/>
          <w:numId w:val="1"/>
        </w:numPr>
        <w:jc w:val="left"/>
        <w:rPr>
          <w:smallCaps/>
          <w:sz w:val="28"/>
          <w:szCs w:val="28"/>
          <w:lang w:val="es-CR"/>
        </w:rPr>
      </w:pPr>
      <w:bookmarkStart w:id="2" w:name="_Toc347332754"/>
      <w:r w:rsidRPr="003947FE">
        <w:rPr>
          <w:smallCaps/>
          <w:sz w:val="28"/>
          <w:szCs w:val="28"/>
          <w:lang w:val="es-CR"/>
        </w:rPr>
        <w:t>Interesados Clave</w:t>
      </w:r>
      <w:bookmarkEnd w:id="2"/>
    </w:p>
    <w:p w:rsidR="003947FE" w:rsidRDefault="003947FE" w:rsidP="003947FE">
      <w:pPr>
        <w:pStyle w:val="Prrafodelista"/>
        <w:ind w:left="360"/>
        <w:jc w:val="both"/>
        <w:rPr>
          <w:sz w:val="24"/>
          <w:lang w:val="es-CR"/>
        </w:rPr>
      </w:pPr>
      <w:bookmarkStart w:id="3" w:name="_GoBack"/>
      <w:bookmarkEnd w:id="3"/>
      <w:r>
        <w:rPr>
          <w:sz w:val="24"/>
          <w:lang w:val="es-CR"/>
        </w:rPr>
        <w:t xml:space="preserve">Aquí se deben establecer los criterios para considerar a cierto número de interesados como clave para el logro de los objetivos del proyecto, para posteriormente identificarlos. </w:t>
      </w:r>
      <w:r w:rsidR="004F701F">
        <w:rPr>
          <w:sz w:val="24"/>
          <w:lang w:val="es-CR"/>
        </w:rPr>
        <w:t>Usualmente se consideran interesados clave aquellos que tengan el mayor grado de influencia dentro del proyecto, o los que puedan ser afectados en mayor medida</w:t>
      </w:r>
      <w:r w:rsidRPr="003947FE">
        <w:rPr>
          <w:sz w:val="24"/>
          <w:lang w:val="es-CR"/>
        </w:rPr>
        <w:t xml:space="preserve">. </w:t>
      </w:r>
      <w:r w:rsidR="004F701F">
        <w:rPr>
          <w:sz w:val="24"/>
          <w:lang w:val="es-CR"/>
        </w:rPr>
        <w:t>Para este grupo es necesario analizar detalladamente sus requerimientos de información, y establecer estrategias para involucrarlos en el proyecto.</w:t>
      </w:r>
    </w:p>
    <w:p w:rsidR="003926B1" w:rsidRDefault="003926B1">
      <w:pPr>
        <w:rPr>
          <w:sz w:val="24"/>
          <w:lang w:val="es-CR"/>
        </w:rPr>
      </w:pPr>
      <w:r>
        <w:rPr>
          <w:sz w:val="24"/>
          <w:lang w:val="es-CR"/>
        </w:rPr>
        <w:br w:type="page"/>
      </w:r>
    </w:p>
    <w:p w:rsidR="00CD6D51" w:rsidRDefault="00CD6D51" w:rsidP="003947FE">
      <w:pPr>
        <w:pStyle w:val="Prrafodelista"/>
        <w:ind w:left="360"/>
        <w:jc w:val="both"/>
        <w:rPr>
          <w:sz w:val="24"/>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2034"/>
        <w:gridCol w:w="1790"/>
        <w:gridCol w:w="2017"/>
        <w:gridCol w:w="1530"/>
        <w:gridCol w:w="1580"/>
      </w:tblGrid>
      <w:tr w:rsidR="00CD6D51" w:rsidRPr="008740E2" w:rsidTr="00CD6D51">
        <w:tc>
          <w:tcPr>
            <w:tcW w:w="625" w:type="dxa"/>
          </w:tcPr>
          <w:p w:rsidR="00CD6D51" w:rsidRPr="00CD6D51" w:rsidRDefault="00CD6D51" w:rsidP="00F25F01">
            <w:pPr>
              <w:rPr>
                <w:sz w:val="24"/>
                <w:lang w:val="es-CR"/>
              </w:rPr>
            </w:pPr>
            <w:bookmarkStart w:id="4" w:name="_Toc260941772"/>
            <w:bookmarkStart w:id="5" w:name="_Toc261333351"/>
            <w:r w:rsidRPr="00CD6D51">
              <w:rPr>
                <w:sz w:val="24"/>
                <w:lang w:val="es-CR"/>
              </w:rPr>
              <w:t>ID</w:t>
            </w:r>
          </w:p>
        </w:tc>
        <w:tc>
          <w:tcPr>
            <w:tcW w:w="2034" w:type="dxa"/>
          </w:tcPr>
          <w:p w:rsidR="00CD6D51" w:rsidRPr="00CD6D51" w:rsidRDefault="00CD6D51" w:rsidP="00F25F01">
            <w:pPr>
              <w:rPr>
                <w:sz w:val="24"/>
                <w:lang w:val="es-CR"/>
              </w:rPr>
            </w:pPr>
            <w:r w:rsidRPr="00CD6D51">
              <w:rPr>
                <w:sz w:val="24"/>
                <w:lang w:val="es-CR"/>
              </w:rPr>
              <w:t>Organización</w:t>
            </w:r>
          </w:p>
        </w:tc>
        <w:tc>
          <w:tcPr>
            <w:tcW w:w="1790" w:type="dxa"/>
          </w:tcPr>
          <w:p w:rsidR="00CD6D51" w:rsidRPr="00CD6D51" w:rsidRDefault="00CD6D51" w:rsidP="00F25F01">
            <w:pPr>
              <w:rPr>
                <w:sz w:val="24"/>
                <w:lang w:val="es-CR"/>
              </w:rPr>
            </w:pPr>
            <w:r w:rsidRPr="00CD6D51">
              <w:rPr>
                <w:sz w:val="24"/>
                <w:lang w:val="es-CR"/>
              </w:rPr>
              <w:t>Departamento</w:t>
            </w:r>
          </w:p>
        </w:tc>
        <w:tc>
          <w:tcPr>
            <w:tcW w:w="2017" w:type="dxa"/>
          </w:tcPr>
          <w:p w:rsidR="00CD6D51" w:rsidRPr="00CD6D51" w:rsidRDefault="00CD6D51" w:rsidP="00F25F01">
            <w:pPr>
              <w:rPr>
                <w:sz w:val="24"/>
                <w:lang w:val="es-CR"/>
              </w:rPr>
            </w:pPr>
            <w:r w:rsidRPr="00CD6D51">
              <w:rPr>
                <w:sz w:val="24"/>
                <w:lang w:val="es-CR"/>
              </w:rPr>
              <w:t>Nombre</w:t>
            </w:r>
          </w:p>
        </w:tc>
        <w:tc>
          <w:tcPr>
            <w:tcW w:w="1530" w:type="dxa"/>
          </w:tcPr>
          <w:p w:rsidR="00CD6D51" w:rsidRPr="00CD6D51" w:rsidRDefault="00CD6D51" w:rsidP="00F25F01">
            <w:pPr>
              <w:rPr>
                <w:sz w:val="24"/>
                <w:lang w:val="es-CR"/>
              </w:rPr>
            </w:pPr>
            <w:r w:rsidRPr="00CD6D51">
              <w:rPr>
                <w:sz w:val="24"/>
                <w:lang w:val="es-CR"/>
              </w:rPr>
              <w:t>Poder (1-5)</w:t>
            </w:r>
          </w:p>
        </w:tc>
        <w:tc>
          <w:tcPr>
            <w:tcW w:w="1580" w:type="dxa"/>
          </w:tcPr>
          <w:p w:rsidR="00CD6D51" w:rsidRPr="00CD6D51" w:rsidRDefault="00CD6D51" w:rsidP="00CD6D51">
            <w:pPr>
              <w:rPr>
                <w:sz w:val="24"/>
                <w:lang w:val="es-CR"/>
              </w:rPr>
            </w:pPr>
            <w:r w:rsidRPr="00CD6D51">
              <w:rPr>
                <w:sz w:val="24"/>
                <w:lang w:val="es-CR"/>
              </w:rPr>
              <w:t>Interés (1-5)</w:t>
            </w:r>
          </w:p>
        </w:tc>
      </w:tr>
      <w:tr w:rsidR="00CD6D51" w:rsidRPr="008740E2" w:rsidTr="00CD6D51">
        <w:tc>
          <w:tcPr>
            <w:tcW w:w="625" w:type="dxa"/>
          </w:tcPr>
          <w:p w:rsidR="00CD6D51" w:rsidRPr="008740E2" w:rsidRDefault="00CD6D51" w:rsidP="00F25F01">
            <w:pPr>
              <w:rPr>
                <w:sz w:val="24"/>
              </w:rPr>
            </w:pPr>
          </w:p>
        </w:tc>
        <w:tc>
          <w:tcPr>
            <w:tcW w:w="2034" w:type="dxa"/>
          </w:tcPr>
          <w:p w:rsidR="00CD6D51" w:rsidRPr="008740E2" w:rsidRDefault="00CD6D51" w:rsidP="00F25F01">
            <w:pPr>
              <w:rPr>
                <w:sz w:val="24"/>
              </w:rPr>
            </w:pPr>
          </w:p>
        </w:tc>
        <w:tc>
          <w:tcPr>
            <w:tcW w:w="1790" w:type="dxa"/>
          </w:tcPr>
          <w:p w:rsidR="00CD6D51" w:rsidRPr="008740E2" w:rsidRDefault="00CD6D51" w:rsidP="00F25F01">
            <w:pPr>
              <w:rPr>
                <w:sz w:val="24"/>
              </w:rPr>
            </w:pPr>
          </w:p>
        </w:tc>
        <w:tc>
          <w:tcPr>
            <w:tcW w:w="2017" w:type="dxa"/>
          </w:tcPr>
          <w:p w:rsidR="00CD6D51" w:rsidRPr="008740E2" w:rsidRDefault="00CD6D51" w:rsidP="00F25F01">
            <w:pPr>
              <w:rPr>
                <w:sz w:val="24"/>
              </w:rPr>
            </w:pPr>
          </w:p>
        </w:tc>
        <w:tc>
          <w:tcPr>
            <w:tcW w:w="1530" w:type="dxa"/>
          </w:tcPr>
          <w:p w:rsidR="00CD6D51" w:rsidRPr="008740E2" w:rsidRDefault="00CD6D51" w:rsidP="00F25F01">
            <w:pPr>
              <w:rPr>
                <w:sz w:val="24"/>
              </w:rPr>
            </w:pPr>
          </w:p>
        </w:tc>
        <w:tc>
          <w:tcPr>
            <w:tcW w:w="1580" w:type="dxa"/>
          </w:tcPr>
          <w:p w:rsidR="00CD6D51" w:rsidRPr="008740E2" w:rsidRDefault="00CD6D51" w:rsidP="00F25F01">
            <w:pPr>
              <w:rPr>
                <w:sz w:val="24"/>
              </w:rPr>
            </w:pPr>
          </w:p>
        </w:tc>
      </w:tr>
      <w:tr w:rsidR="00CD6D51" w:rsidRPr="008740E2" w:rsidTr="00CD6D51">
        <w:tc>
          <w:tcPr>
            <w:tcW w:w="625" w:type="dxa"/>
          </w:tcPr>
          <w:p w:rsidR="00CD6D51" w:rsidRPr="008740E2" w:rsidRDefault="00CD6D51" w:rsidP="00F25F01">
            <w:pPr>
              <w:rPr>
                <w:sz w:val="24"/>
              </w:rPr>
            </w:pPr>
          </w:p>
        </w:tc>
        <w:tc>
          <w:tcPr>
            <w:tcW w:w="2034" w:type="dxa"/>
          </w:tcPr>
          <w:p w:rsidR="00CD6D51" w:rsidRPr="008740E2" w:rsidRDefault="00CD6D51" w:rsidP="00F25F01">
            <w:pPr>
              <w:rPr>
                <w:sz w:val="24"/>
              </w:rPr>
            </w:pPr>
          </w:p>
        </w:tc>
        <w:tc>
          <w:tcPr>
            <w:tcW w:w="1790" w:type="dxa"/>
          </w:tcPr>
          <w:p w:rsidR="00CD6D51" w:rsidRPr="008740E2" w:rsidRDefault="00CD6D51" w:rsidP="00F25F01">
            <w:pPr>
              <w:rPr>
                <w:sz w:val="24"/>
              </w:rPr>
            </w:pPr>
          </w:p>
        </w:tc>
        <w:tc>
          <w:tcPr>
            <w:tcW w:w="2017" w:type="dxa"/>
          </w:tcPr>
          <w:p w:rsidR="00CD6D51" w:rsidRPr="008740E2" w:rsidRDefault="00CD6D51" w:rsidP="00F25F01">
            <w:pPr>
              <w:rPr>
                <w:sz w:val="24"/>
              </w:rPr>
            </w:pPr>
          </w:p>
        </w:tc>
        <w:tc>
          <w:tcPr>
            <w:tcW w:w="1530" w:type="dxa"/>
          </w:tcPr>
          <w:p w:rsidR="00CD6D51" w:rsidRPr="008740E2" w:rsidRDefault="00CD6D51" w:rsidP="00F25F01">
            <w:pPr>
              <w:rPr>
                <w:sz w:val="24"/>
              </w:rPr>
            </w:pPr>
          </w:p>
        </w:tc>
        <w:tc>
          <w:tcPr>
            <w:tcW w:w="1580" w:type="dxa"/>
          </w:tcPr>
          <w:p w:rsidR="00CD6D51" w:rsidRPr="008740E2" w:rsidRDefault="00CD6D51" w:rsidP="00F25F01">
            <w:pPr>
              <w:rPr>
                <w:sz w:val="24"/>
              </w:rPr>
            </w:pPr>
          </w:p>
        </w:tc>
      </w:tr>
      <w:tr w:rsidR="00CD6D51" w:rsidRPr="008740E2" w:rsidTr="00CD6D51">
        <w:tc>
          <w:tcPr>
            <w:tcW w:w="625" w:type="dxa"/>
          </w:tcPr>
          <w:p w:rsidR="00CD6D51" w:rsidRPr="008740E2" w:rsidRDefault="00CD6D51" w:rsidP="00F25F01">
            <w:pPr>
              <w:rPr>
                <w:sz w:val="24"/>
              </w:rPr>
            </w:pPr>
          </w:p>
        </w:tc>
        <w:tc>
          <w:tcPr>
            <w:tcW w:w="2034" w:type="dxa"/>
          </w:tcPr>
          <w:p w:rsidR="00CD6D51" w:rsidRPr="008740E2" w:rsidRDefault="00CD6D51" w:rsidP="00F25F01">
            <w:pPr>
              <w:rPr>
                <w:sz w:val="24"/>
              </w:rPr>
            </w:pPr>
          </w:p>
        </w:tc>
        <w:tc>
          <w:tcPr>
            <w:tcW w:w="1790" w:type="dxa"/>
          </w:tcPr>
          <w:p w:rsidR="00CD6D51" w:rsidRPr="008740E2" w:rsidRDefault="00CD6D51" w:rsidP="00F25F01">
            <w:pPr>
              <w:rPr>
                <w:sz w:val="24"/>
              </w:rPr>
            </w:pPr>
          </w:p>
        </w:tc>
        <w:tc>
          <w:tcPr>
            <w:tcW w:w="2017" w:type="dxa"/>
          </w:tcPr>
          <w:p w:rsidR="00CD6D51" w:rsidRPr="008740E2" w:rsidRDefault="00CD6D51" w:rsidP="00F25F01">
            <w:pPr>
              <w:rPr>
                <w:sz w:val="24"/>
              </w:rPr>
            </w:pPr>
          </w:p>
        </w:tc>
        <w:tc>
          <w:tcPr>
            <w:tcW w:w="1530" w:type="dxa"/>
          </w:tcPr>
          <w:p w:rsidR="00CD6D51" w:rsidRPr="008740E2" w:rsidRDefault="00CD6D51" w:rsidP="00F25F01">
            <w:pPr>
              <w:rPr>
                <w:sz w:val="24"/>
              </w:rPr>
            </w:pPr>
          </w:p>
        </w:tc>
        <w:tc>
          <w:tcPr>
            <w:tcW w:w="1580" w:type="dxa"/>
          </w:tcPr>
          <w:p w:rsidR="00CD6D51" w:rsidRPr="008740E2" w:rsidRDefault="00CD6D51" w:rsidP="00F25F01">
            <w:pPr>
              <w:rPr>
                <w:sz w:val="24"/>
              </w:rPr>
            </w:pPr>
          </w:p>
        </w:tc>
      </w:tr>
      <w:tr w:rsidR="00CD6D51" w:rsidRPr="008740E2" w:rsidTr="00CD6D51">
        <w:tc>
          <w:tcPr>
            <w:tcW w:w="625" w:type="dxa"/>
          </w:tcPr>
          <w:p w:rsidR="00CD6D51" w:rsidRPr="008740E2" w:rsidRDefault="00CD6D51" w:rsidP="00F25F01">
            <w:pPr>
              <w:rPr>
                <w:sz w:val="24"/>
              </w:rPr>
            </w:pPr>
          </w:p>
        </w:tc>
        <w:tc>
          <w:tcPr>
            <w:tcW w:w="2034" w:type="dxa"/>
          </w:tcPr>
          <w:p w:rsidR="00CD6D51" w:rsidRPr="008740E2" w:rsidRDefault="00CD6D51" w:rsidP="00F25F01">
            <w:pPr>
              <w:rPr>
                <w:sz w:val="24"/>
              </w:rPr>
            </w:pPr>
          </w:p>
        </w:tc>
        <w:tc>
          <w:tcPr>
            <w:tcW w:w="1790" w:type="dxa"/>
          </w:tcPr>
          <w:p w:rsidR="00CD6D51" w:rsidRPr="008740E2" w:rsidRDefault="00CD6D51" w:rsidP="00F25F01">
            <w:pPr>
              <w:rPr>
                <w:sz w:val="24"/>
              </w:rPr>
            </w:pPr>
          </w:p>
        </w:tc>
        <w:tc>
          <w:tcPr>
            <w:tcW w:w="2017" w:type="dxa"/>
          </w:tcPr>
          <w:p w:rsidR="00CD6D51" w:rsidRPr="008740E2" w:rsidRDefault="00CD6D51" w:rsidP="00F25F01">
            <w:pPr>
              <w:rPr>
                <w:sz w:val="24"/>
              </w:rPr>
            </w:pPr>
          </w:p>
        </w:tc>
        <w:tc>
          <w:tcPr>
            <w:tcW w:w="1530" w:type="dxa"/>
          </w:tcPr>
          <w:p w:rsidR="00CD6D51" w:rsidRPr="008740E2" w:rsidRDefault="00CD6D51" w:rsidP="00F25F01">
            <w:pPr>
              <w:rPr>
                <w:sz w:val="24"/>
              </w:rPr>
            </w:pPr>
          </w:p>
        </w:tc>
        <w:tc>
          <w:tcPr>
            <w:tcW w:w="1580" w:type="dxa"/>
          </w:tcPr>
          <w:p w:rsidR="00CD6D51" w:rsidRPr="008740E2" w:rsidRDefault="00CD6D51" w:rsidP="00F25F01">
            <w:pPr>
              <w:rPr>
                <w:sz w:val="24"/>
              </w:rPr>
            </w:pPr>
          </w:p>
        </w:tc>
      </w:tr>
      <w:tr w:rsidR="00CD6D51" w:rsidRPr="008740E2" w:rsidTr="00CD6D51">
        <w:tc>
          <w:tcPr>
            <w:tcW w:w="625" w:type="dxa"/>
          </w:tcPr>
          <w:p w:rsidR="00CD6D51" w:rsidRPr="008740E2" w:rsidRDefault="00CD6D51" w:rsidP="00F25F01">
            <w:pPr>
              <w:rPr>
                <w:sz w:val="24"/>
              </w:rPr>
            </w:pPr>
          </w:p>
        </w:tc>
        <w:tc>
          <w:tcPr>
            <w:tcW w:w="2034" w:type="dxa"/>
          </w:tcPr>
          <w:p w:rsidR="00CD6D51" w:rsidRPr="008740E2" w:rsidRDefault="00CD6D51" w:rsidP="00F25F01">
            <w:pPr>
              <w:rPr>
                <w:sz w:val="24"/>
              </w:rPr>
            </w:pPr>
          </w:p>
        </w:tc>
        <w:tc>
          <w:tcPr>
            <w:tcW w:w="1790" w:type="dxa"/>
          </w:tcPr>
          <w:p w:rsidR="00CD6D51" w:rsidRPr="008740E2" w:rsidRDefault="00CD6D51" w:rsidP="00F25F01">
            <w:pPr>
              <w:rPr>
                <w:sz w:val="24"/>
              </w:rPr>
            </w:pPr>
          </w:p>
        </w:tc>
        <w:tc>
          <w:tcPr>
            <w:tcW w:w="2017" w:type="dxa"/>
          </w:tcPr>
          <w:p w:rsidR="00CD6D51" w:rsidRPr="008740E2" w:rsidRDefault="00CD6D51" w:rsidP="00F25F01">
            <w:pPr>
              <w:rPr>
                <w:sz w:val="24"/>
              </w:rPr>
            </w:pPr>
          </w:p>
        </w:tc>
        <w:tc>
          <w:tcPr>
            <w:tcW w:w="1530" w:type="dxa"/>
          </w:tcPr>
          <w:p w:rsidR="00CD6D51" w:rsidRPr="008740E2" w:rsidRDefault="00CD6D51" w:rsidP="00F25F01">
            <w:pPr>
              <w:rPr>
                <w:sz w:val="24"/>
              </w:rPr>
            </w:pPr>
          </w:p>
        </w:tc>
        <w:tc>
          <w:tcPr>
            <w:tcW w:w="1580" w:type="dxa"/>
          </w:tcPr>
          <w:p w:rsidR="00CD6D51" w:rsidRPr="008740E2" w:rsidRDefault="00CD6D51" w:rsidP="00F25F01">
            <w:pPr>
              <w:rPr>
                <w:sz w:val="24"/>
              </w:rPr>
            </w:pPr>
          </w:p>
        </w:tc>
      </w:tr>
      <w:tr w:rsidR="00CD6D51" w:rsidRPr="008740E2" w:rsidTr="00CD6D51">
        <w:tc>
          <w:tcPr>
            <w:tcW w:w="625" w:type="dxa"/>
          </w:tcPr>
          <w:p w:rsidR="00CD6D51" w:rsidRPr="008740E2" w:rsidRDefault="00CD6D51" w:rsidP="00F25F01">
            <w:pPr>
              <w:rPr>
                <w:sz w:val="24"/>
              </w:rPr>
            </w:pPr>
          </w:p>
        </w:tc>
        <w:tc>
          <w:tcPr>
            <w:tcW w:w="2034" w:type="dxa"/>
          </w:tcPr>
          <w:p w:rsidR="00CD6D51" w:rsidRPr="008740E2" w:rsidRDefault="00CD6D51" w:rsidP="00F25F01">
            <w:pPr>
              <w:rPr>
                <w:sz w:val="24"/>
              </w:rPr>
            </w:pPr>
          </w:p>
        </w:tc>
        <w:tc>
          <w:tcPr>
            <w:tcW w:w="1790" w:type="dxa"/>
          </w:tcPr>
          <w:p w:rsidR="00CD6D51" w:rsidRPr="008740E2" w:rsidRDefault="00CD6D51" w:rsidP="00F25F01">
            <w:pPr>
              <w:rPr>
                <w:sz w:val="24"/>
              </w:rPr>
            </w:pPr>
          </w:p>
        </w:tc>
        <w:tc>
          <w:tcPr>
            <w:tcW w:w="2017" w:type="dxa"/>
          </w:tcPr>
          <w:p w:rsidR="00CD6D51" w:rsidRPr="008740E2" w:rsidRDefault="00CD6D51" w:rsidP="00F25F01">
            <w:pPr>
              <w:rPr>
                <w:sz w:val="24"/>
              </w:rPr>
            </w:pPr>
          </w:p>
        </w:tc>
        <w:tc>
          <w:tcPr>
            <w:tcW w:w="1530" w:type="dxa"/>
          </w:tcPr>
          <w:p w:rsidR="00CD6D51" w:rsidRPr="008740E2" w:rsidRDefault="00CD6D51" w:rsidP="00F25F01">
            <w:pPr>
              <w:rPr>
                <w:sz w:val="24"/>
              </w:rPr>
            </w:pPr>
          </w:p>
        </w:tc>
        <w:tc>
          <w:tcPr>
            <w:tcW w:w="1580" w:type="dxa"/>
          </w:tcPr>
          <w:p w:rsidR="00CD6D51" w:rsidRPr="008740E2" w:rsidRDefault="00CD6D51" w:rsidP="00F25F01">
            <w:pPr>
              <w:rPr>
                <w:sz w:val="24"/>
              </w:rPr>
            </w:pPr>
          </w:p>
        </w:tc>
      </w:tr>
      <w:tr w:rsidR="00CD6D51" w:rsidRPr="008740E2" w:rsidTr="00CD6D51">
        <w:tc>
          <w:tcPr>
            <w:tcW w:w="625" w:type="dxa"/>
          </w:tcPr>
          <w:p w:rsidR="00CD6D51" w:rsidRPr="008740E2" w:rsidRDefault="00CD6D51" w:rsidP="00F25F01">
            <w:pPr>
              <w:rPr>
                <w:sz w:val="24"/>
              </w:rPr>
            </w:pPr>
          </w:p>
        </w:tc>
        <w:tc>
          <w:tcPr>
            <w:tcW w:w="2034" w:type="dxa"/>
          </w:tcPr>
          <w:p w:rsidR="00CD6D51" w:rsidRPr="008740E2" w:rsidRDefault="00CD6D51" w:rsidP="00F25F01">
            <w:pPr>
              <w:rPr>
                <w:sz w:val="24"/>
              </w:rPr>
            </w:pPr>
          </w:p>
        </w:tc>
        <w:tc>
          <w:tcPr>
            <w:tcW w:w="1790" w:type="dxa"/>
          </w:tcPr>
          <w:p w:rsidR="00CD6D51" w:rsidRPr="008740E2" w:rsidRDefault="00CD6D51" w:rsidP="00F25F01">
            <w:pPr>
              <w:rPr>
                <w:sz w:val="24"/>
              </w:rPr>
            </w:pPr>
          </w:p>
        </w:tc>
        <w:tc>
          <w:tcPr>
            <w:tcW w:w="2017" w:type="dxa"/>
          </w:tcPr>
          <w:p w:rsidR="00CD6D51" w:rsidRPr="008740E2" w:rsidRDefault="00CD6D51" w:rsidP="00F25F01">
            <w:pPr>
              <w:rPr>
                <w:sz w:val="24"/>
              </w:rPr>
            </w:pPr>
          </w:p>
        </w:tc>
        <w:tc>
          <w:tcPr>
            <w:tcW w:w="1530" w:type="dxa"/>
          </w:tcPr>
          <w:p w:rsidR="00CD6D51" w:rsidRPr="008740E2" w:rsidRDefault="00CD6D51" w:rsidP="00F25F01">
            <w:pPr>
              <w:rPr>
                <w:sz w:val="24"/>
              </w:rPr>
            </w:pPr>
          </w:p>
        </w:tc>
        <w:tc>
          <w:tcPr>
            <w:tcW w:w="1580" w:type="dxa"/>
          </w:tcPr>
          <w:p w:rsidR="00CD6D51" w:rsidRPr="008740E2" w:rsidRDefault="00CD6D51" w:rsidP="00F25F01">
            <w:pPr>
              <w:rPr>
                <w:sz w:val="24"/>
              </w:rPr>
            </w:pPr>
          </w:p>
        </w:tc>
      </w:tr>
    </w:tbl>
    <w:p w:rsidR="00C0107A" w:rsidRDefault="00C0107A" w:rsidP="00C0107A">
      <w:pPr>
        <w:pStyle w:val="Ttulo1"/>
        <w:ind w:left="360"/>
        <w:jc w:val="left"/>
        <w:rPr>
          <w:smallCaps/>
          <w:sz w:val="28"/>
          <w:szCs w:val="28"/>
          <w:lang w:val="es-CR"/>
        </w:rPr>
      </w:pPr>
      <w:bookmarkStart w:id="6" w:name="_Toc347332755"/>
    </w:p>
    <w:p w:rsidR="00C0107A" w:rsidRDefault="00C0107A" w:rsidP="00C0107A">
      <w:pPr>
        <w:ind w:left="360"/>
        <w:rPr>
          <w:sz w:val="24"/>
        </w:rPr>
      </w:pPr>
    </w:p>
    <w:tbl>
      <w:tblPr>
        <w:tblStyle w:val="Tablaconcuadrcula"/>
        <w:tblW w:w="0" w:type="auto"/>
        <w:tblInd w:w="-318" w:type="dxa"/>
        <w:tblLook w:val="04A0"/>
      </w:tblPr>
      <w:tblGrid>
        <w:gridCol w:w="2206"/>
        <w:gridCol w:w="1601"/>
        <w:gridCol w:w="1526"/>
        <w:gridCol w:w="1516"/>
        <w:gridCol w:w="1524"/>
        <w:gridCol w:w="1521"/>
      </w:tblGrid>
      <w:tr w:rsidR="00C0107A" w:rsidTr="006F30F6">
        <w:tc>
          <w:tcPr>
            <w:tcW w:w="2206" w:type="dxa"/>
          </w:tcPr>
          <w:p w:rsidR="00C0107A" w:rsidRDefault="00C0107A" w:rsidP="006F30F6">
            <w:pPr>
              <w:rPr>
                <w:sz w:val="24"/>
              </w:rPr>
            </w:pPr>
            <w:proofErr w:type="spellStart"/>
            <w:r>
              <w:rPr>
                <w:sz w:val="24"/>
              </w:rPr>
              <w:t>Interesados</w:t>
            </w:r>
            <w:proofErr w:type="spellEnd"/>
          </w:p>
        </w:tc>
        <w:tc>
          <w:tcPr>
            <w:tcW w:w="1601" w:type="dxa"/>
          </w:tcPr>
          <w:p w:rsidR="00265F5D" w:rsidRPr="00265F5D" w:rsidRDefault="00C0107A" w:rsidP="006F30F6">
            <w:pPr>
              <w:rPr>
                <w:sz w:val="24"/>
              </w:rPr>
            </w:pPr>
            <w:proofErr w:type="spellStart"/>
            <w:r w:rsidRPr="00265F5D">
              <w:rPr>
                <w:sz w:val="24"/>
              </w:rPr>
              <w:t>Desinformado</w:t>
            </w:r>
            <w:proofErr w:type="spellEnd"/>
          </w:p>
        </w:tc>
        <w:tc>
          <w:tcPr>
            <w:tcW w:w="1526" w:type="dxa"/>
          </w:tcPr>
          <w:p w:rsidR="00265F5D" w:rsidRPr="00265F5D" w:rsidRDefault="00C0107A" w:rsidP="006F30F6">
            <w:pPr>
              <w:rPr>
                <w:sz w:val="24"/>
              </w:rPr>
            </w:pPr>
            <w:proofErr w:type="spellStart"/>
            <w:r w:rsidRPr="00265F5D">
              <w:rPr>
                <w:sz w:val="24"/>
              </w:rPr>
              <w:t>Resistente</w:t>
            </w:r>
            <w:proofErr w:type="spellEnd"/>
          </w:p>
        </w:tc>
        <w:tc>
          <w:tcPr>
            <w:tcW w:w="1516" w:type="dxa"/>
          </w:tcPr>
          <w:p w:rsidR="00265F5D" w:rsidRPr="00265F5D" w:rsidRDefault="00C0107A" w:rsidP="006F30F6">
            <w:pPr>
              <w:rPr>
                <w:sz w:val="24"/>
              </w:rPr>
            </w:pPr>
            <w:r w:rsidRPr="00265F5D">
              <w:rPr>
                <w:sz w:val="24"/>
              </w:rPr>
              <w:t>Neutral</w:t>
            </w:r>
          </w:p>
        </w:tc>
        <w:tc>
          <w:tcPr>
            <w:tcW w:w="1524" w:type="dxa"/>
          </w:tcPr>
          <w:p w:rsidR="00265F5D" w:rsidRPr="00265F5D" w:rsidRDefault="00C0107A" w:rsidP="006F30F6">
            <w:pPr>
              <w:rPr>
                <w:sz w:val="24"/>
              </w:rPr>
            </w:pPr>
            <w:proofErr w:type="spellStart"/>
            <w:r w:rsidRPr="00265F5D">
              <w:rPr>
                <w:sz w:val="24"/>
              </w:rPr>
              <w:t>Promotor</w:t>
            </w:r>
            <w:proofErr w:type="spellEnd"/>
          </w:p>
        </w:tc>
        <w:tc>
          <w:tcPr>
            <w:tcW w:w="1521" w:type="dxa"/>
          </w:tcPr>
          <w:p w:rsidR="00C0107A" w:rsidRDefault="00C0107A" w:rsidP="006F30F6">
            <w:pPr>
              <w:rPr>
                <w:sz w:val="24"/>
              </w:rPr>
            </w:pPr>
            <w:proofErr w:type="spellStart"/>
            <w:r>
              <w:rPr>
                <w:sz w:val="24"/>
              </w:rPr>
              <w:t>Impulsor</w:t>
            </w:r>
            <w:proofErr w:type="spellEnd"/>
          </w:p>
        </w:tc>
      </w:tr>
      <w:tr w:rsidR="00C0107A" w:rsidTr="006F30F6">
        <w:tc>
          <w:tcPr>
            <w:tcW w:w="2206" w:type="dxa"/>
          </w:tcPr>
          <w:p w:rsidR="00C0107A" w:rsidRDefault="00C0107A" w:rsidP="006F30F6">
            <w:pPr>
              <w:rPr>
                <w:sz w:val="24"/>
              </w:rPr>
            </w:pPr>
            <w:proofErr w:type="spellStart"/>
            <w:r>
              <w:rPr>
                <w:sz w:val="24"/>
              </w:rPr>
              <w:t>Usuario</w:t>
            </w:r>
            <w:proofErr w:type="spellEnd"/>
          </w:p>
        </w:tc>
        <w:tc>
          <w:tcPr>
            <w:tcW w:w="1601" w:type="dxa"/>
          </w:tcPr>
          <w:p w:rsidR="00C0107A" w:rsidRDefault="00C0107A" w:rsidP="006F30F6">
            <w:pPr>
              <w:jc w:val="center"/>
              <w:rPr>
                <w:sz w:val="24"/>
              </w:rPr>
            </w:pPr>
            <w:r>
              <w:rPr>
                <w:sz w:val="24"/>
              </w:rPr>
              <w:t>A</w:t>
            </w:r>
          </w:p>
        </w:tc>
        <w:tc>
          <w:tcPr>
            <w:tcW w:w="1526" w:type="dxa"/>
          </w:tcPr>
          <w:p w:rsidR="00C0107A" w:rsidRDefault="00C0107A" w:rsidP="006F30F6">
            <w:pPr>
              <w:jc w:val="center"/>
              <w:rPr>
                <w:sz w:val="24"/>
              </w:rPr>
            </w:pPr>
          </w:p>
        </w:tc>
        <w:tc>
          <w:tcPr>
            <w:tcW w:w="1516" w:type="dxa"/>
          </w:tcPr>
          <w:p w:rsidR="00C0107A" w:rsidRDefault="00C0107A" w:rsidP="006F30F6">
            <w:pPr>
              <w:jc w:val="center"/>
              <w:rPr>
                <w:sz w:val="24"/>
              </w:rPr>
            </w:pPr>
          </w:p>
        </w:tc>
        <w:tc>
          <w:tcPr>
            <w:tcW w:w="1524" w:type="dxa"/>
          </w:tcPr>
          <w:p w:rsidR="00C0107A" w:rsidRDefault="00C0107A" w:rsidP="006F30F6">
            <w:pPr>
              <w:jc w:val="center"/>
              <w:rPr>
                <w:sz w:val="24"/>
              </w:rPr>
            </w:pPr>
            <w:r>
              <w:rPr>
                <w:sz w:val="24"/>
              </w:rPr>
              <w:t>D</w:t>
            </w:r>
          </w:p>
        </w:tc>
        <w:tc>
          <w:tcPr>
            <w:tcW w:w="1521" w:type="dxa"/>
          </w:tcPr>
          <w:p w:rsidR="00C0107A" w:rsidRDefault="00C0107A" w:rsidP="006F30F6">
            <w:pPr>
              <w:jc w:val="center"/>
              <w:rPr>
                <w:sz w:val="24"/>
              </w:rPr>
            </w:pPr>
          </w:p>
        </w:tc>
      </w:tr>
      <w:tr w:rsidR="00C0107A" w:rsidTr="006F30F6">
        <w:tc>
          <w:tcPr>
            <w:tcW w:w="2206" w:type="dxa"/>
          </w:tcPr>
          <w:p w:rsidR="00C0107A" w:rsidRDefault="00C0107A" w:rsidP="006F30F6">
            <w:pPr>
              <w:rPr>
                <w:sz w:val="24"/>
              </w:rPr>
            </w:pPr>
            <w:proofErr w:type="spellStart"/>
            <w:r>
              <w:rPr>
                <w:sz w:val="24"/>
              </w:rPr>
              <w:t>Gerente</w:t>
            </w:r>
            <w:proofErr w:type="spellEnd"/>
          </w:p>
        </w:tc>
        <w:tc>
          <w:tcPr>
            <w:tcW w:w="1601" w:type="dxa"/>
          </w:tcPr>
          <w:p w:rsidR="00C0107A" w:rsidRDefault="00C0107A" w:rsidP="006F30F6">
            <w:pPr>
              <w:jc w:val="center"/>
              <w:rPr>
                <w:sz w:val="24"/>
              </w:rPr>
            </w:pPr>
          </w:p>
        </w:tc>
        <w:tc>
          <w:tcPr>
            <w:tcW w:w="1526" w:type="dxa"/>
          </w:tcPr>
          <w:p w:rsidR="00C0107A" w:rsidRDefault="00C0107A" w:rsidP="006F30F6">
            <w:pPr>
              <w:jc w:val="center"/>
              <w:rPr>
                <w:sz w:val="24"/>
              </w:rPr>
            </w:pPr>
            <w:r>
              <w:rPr>
                <w:sz w:val="24"/>
              </w:rPr>
              <w:t>A</w:t>
            </w:r>
          </w:p>
        </w:tc>
        <w:tc>
          <w:tcPr>
            <w:tcW w:w="1516" w:type="dxa"/>
          </w:tcPr>
          <w:p w:rsidR="00C0107A" w:rsidRDefault="00C0107A" w:rsidP="006F30F6">
            <w:pPr>
              <w:jc w:val="center"/>
              <w:rPr>
                <w:sz w:val="24"/>
              </w:rPr>
            </w:pPr>
          </w:p>
        </w:tc>
        <w:tc>
          <w:tcPr>
            <w:tcW w:w="1524" w:type="dxa"/>
          </w:tcPr>
          <w:p w:rsidR="00C0107A" w:rsidRDefault="00C0107A" w:rsidP="006F30F6">
            <w:pPr>
              <w:jc w:val="center"/>
              <w:rPr>
                <w:sz w:val="24"/>
              </w:rPr>
            </w:pPr>
          </w:p>
        </w:tc>
        <w:tc>
          <w:tcPr>
            <w:tcW w:w="1521" w:type="dxa"/>
          </w:tcPr>
          <w:p w:rsidR="00C0107A" w:rsidRDefault="00C0107A" w:rsidP="006F30F6">
            <w:pPr>
              <w:jc w:val="center"/>
              <w:rPr>
                <w:sz w:val="24"/>
              </w:rPr>
            </w:pPr>
            <w:r>
              <w:rPr>
                <w:sz w:val="24"/>
              </w:rPr>
              <w:t>C</w:t>
            </w:r>
          </w:p>
        </w:tc>
      </w:tr>
      <w:tr w:rsidR="00C0107A" w:rsidTr="006F30F6">
        <w:tc>
          <w:tcPr>
            <w:tcW w:w="2206" w:type="dxa"/>
          </w:tcPr>
          <w:p w:rsidR="00C0107A" w:rsidRDefault="00C0107A" w:rsidP="006F30F6">
            <w:pPr>
              <w:rPr>
                <w:sz w:val="24"/>
              </w:rPr>
            </w:pPr>
            <w:r>
              <w:rPr>
                <w:sz w:val="24"/>
              </w:rPr>
              <w:t>Etc</w:t>
            </w:r>
          </w:p>
        </w:tc>
        <w:tc>
          <w:tcPr>
            <w:tcW w:w="1601" w:type="dxa"/>
          </w:tcPr>
          <w:p w:rsidR="00C0107A" w:rsidRDefault="00C0107A" w:rsidP="006F30F6">
            <w:pPr>
              <w:rPr>
                <w:sz w:val="24"/>
              </w:rPr>
            </w:pPr>
          </w:p>
        </w:tc>
        <w:tc>
          <w:tcPr>
            <w:tcW w:w="1526" w:type="dxa"/>
          </w:tcPr>
          <w:p w:rsidR="00C0107A" w:rsidRDefault="00C0107A" w:rsidP="006F30F6">
            <w:pPr>
              <w:rPr>
                <w:sz w:val="24"/>
              </w:rPr>
            </w:pPr>
          </w:p>
        </w:tc>
        <w:tc>
          <w:tcPr>
            <w:tcW w:w="1516" w:type="dxa"/>
          </w:tcPr>
          <w:p w:rsidR="00C0107A" w:rsidRDefault="00C0107A" w:rsidP="006F30F6">
            <w:pPr>
              <w:rPr>
                <w:sz w:val="24"/>
              </w:rPr>
            </w:pPr>
          </w:p>
        </w:tc>
        <w:tc>
          <w:tcPr>
            <w:tcW w:w="1524" w:type="dxa"/>
          </w:tcPr>
          <w:p w:rsidR="00C0107A" w:rsidRDefault="00C0107A" w:rsidP="006F30F6">
            <w:pPr>
              <w:rPr>
                <w:sz w:val="24"/>
              </w:rPr>
            </w:pPr>
          </w:p>
        </w:tc>
        <w:tc>
          <w:tcPr>
            <w:tcW w:w="1521" w:type="dxa"/>
          </w:tcPr>
          <w:p w:rsidR="00C0107A" w:rsidRDefault="00C0107A" w:rsidP="006F30F6">
            <w:pPr>
              <w:rPr>
                <w:sz w:val="24"/>
              </w:rPr>
            </w:pPr>
          </w:p>
        </w:tc>
      </w:tr>
    </w:tbl>
    <w:p w:rsidR="00C0107A" w:rsidRDefault="00C0107A" w:rsidP="00C0107A">
      <w:pPr>
        <w:ind w:left="360"/>
        <w:rPr>
          <w:sz w:val="24"/>
        </w:rPr>
      </w:pPr>
    </w:p>
    <w:p w:rsidR="00C0107A" w:rsidRDefault="00C0107A" w:rsidP="00C0107A">
      <w:pPr>
        <w:ind w:left="360"/>
        <w:rPr>
          <w:sz w:val="24"/>
        </w:rPr>
      </w:pPr>
      <w:r>
        <w:rPr>
          <w:sz w:val="24"/>
        </w:rPr>
        <w:t xml:space="preserve">A: Actual D: </w:t>
      </w:r>
      <w:proofErr w:type="spellStart"/>
      <w:r>
        <w:rPr>
          <w:sz w:val="24"/>
        </w:rPr>
        <w:t>Deseable</w:t>
      </w:r>
      <w:proofErr w:type="spellEnd"/>
    </w:p>
    <w:p w:rsidR="00C0107A" w:rsidRPr="00C0107A" w:rsidRDefault="00C0107A" w:rsidP="00C0107A">
      <w:pPr>
        <w:rPr>
          <w:lang w:val="es-CR"/>
        </w:rPr>
      </w:pPr>
    </w:p>
    <w:p w:rsidR="00071706" w:rsidRPr="00CD6D51" w:rsidRDefault="004F701F" w:rsidP="00071706">
      <w:pPr>
        <w:pStyle w:val="Ttulo1"/>
        <w:numPr>
          <w:ilvl w:val="0"/>
          <w:numId w:val="1"/>
        </w:numPr>
        <w:jc w:val="left"/>
        <w:rPr>
          <w:smallCaps/>
          <w:sz w:val="28"/>
          <w:szCs w:val="28"/>
          <w:lang w:val="es-CR"/>
        </w:rPr>
      </w:pPr>
      <w:r w:rsidRPr="00CD6D51">
        <w:rPr>
          <w:smallCaps/>
          <w:sz w:val="28"/>
          <w:szCs w:val="28"/>
          <w:lang w:val="es-CR"/>
        </w:rPr>
        <w:t>Clasificación de interesados</w:t>
      </w:r>
      <w:bookmarkEnd w:id="6"/>
    </w:p>
    <w:p w:rsidR="004F701F" w:rsidRDefault="004F701F" w:rsidP="004F701F">
      <w:pPr>
        <w:pStyle w:val="Prrafodelista"/>
        <w:ind w:left="360"/>
        <w:jc w:val="both"/>
        <w:rPr>
          <w:sz w:val="24"/>
          <w:lang w:val="es-CR"/>
        </w:rPr>
      </w:pPr>
      <w:r>
        <w:rPr>
          <w:sz w:val="24"/>
          <w:lang w:val="es-CR"/>
        </w:rPr>
        <w:t xml:space="preserve">En esta sección se establecen los criterios para clasificar a la lista de interesados identificados tomando en consideración entro otras variables su nivel de influencia, grado de interés, poder de toma de decisiones, grado de involucramiento, etc. </w:t>
      </w:r>
    </w:p>
    <w:p w:rsidR="004F701F" w:rsidRDefault="004F701F" w:rsidP="004F701F">
      <w:pPr>
        <w:pStyle w:val="Prrafodelista"/>
        <w:ind w:left="360"/>
        <w:jc w:val="both"/>
        <w:rPr>
          <w:sz w:val="24"/>
          <w:lang w:val="es-CR"/>
        </w:rPr>
      </w:pPr>
    </w:p>
    <w:p w:rsidR="00071706" w:rsidRPr="00CD6D51" w:rsidRDefault="004F701F" w:rsidP="00CD6D51">
      <w:pPr>
        <w:pStyle w:val="Prrafodelista"/>
        <w:ind w:left="360"/>
        <w:jc w:val="both"/>
        <w:rPr>
          <w:sz w:val="24"/>
          <w:lang w:val="es-CR"/>
        </w:rPr>
      </w:pPr>
      <w:r>
        <w:rPr>
          <w:sz w:val="24"/>
          <w:lang w:val="es-CR"/>
        </w:rPr>
        <w:t xml:space="preserve">El </w:t>
      </w:r>
      <w:proofErr w:type="spellStart"/>
      <w:r>
        <w:rPr>
          <w:sz w:val="24"/>
          <w:lang w:val="es-CR"/>
        </w:rPr>
        <w:t>PMBoK</w:t>
      </w:r>
      <w:proofErr w:type="spellEnd"/>
      <w:r>
        <w:rPr>
          <w:sz w:val="24"/>
          <w:lang w:val="es-CR"/>
        </w:rPr>
        <w:t xml:space="preserve"> </w:t>
      </w:r>
      <w:r w:rsidR="00CD6D51">
        <w:rPr>
          <w:sz w:val="24"/>
          <w:lang w:val="es-CR"/>
        </w:rPr>
        <w:t xml:space="preserve">y otras publicaciones </w:t>
      </w:r>
      <w:r>
        <w:rPr>
          <w:sz w:val="24"/>
          <w:lang w:val="es-CR"/>
        </w:rPr>
        <w:t>establece</w:t>
      </w:r>
      <w:r w:rsidR="00CD6D51">
        <w:rPr>
          <w:sz w:val="24"/>
          <w:lang w:val="es-CR"/>
        </w:rPr>
        <w:t>n</w:t>
      </w:r>
      <w:r>
        <w:rPr>
          <w:sz w:val="24"/>
          <w:lang w:val="es-CR"/>
        </w:rPr>
        <w:t xml:space="preserve"> diferentes herramientas para clasificar a los interesados</w:t>
      </w:r>
      <w:r w:rsidR="00CD6D51">
        <w:rPr>
          <w:sz w:val="24"/>
          <w:lang w:val="es-CR"/>
        </w:rPr>
        <w:t>, por lo que se recomienda describir la herramienta seleccionada.</w:t>
      </w:r>
      <w:r w:rsidR="00071706" w:rsidRPr="00CD6D51">
        <w:rPr>
          <w:sz w:val="24"/>
          <w:lang w:val="es-CR"/>
        </w:rPr>
        <w:t xml:space="preserve"> </w:t>
      </w:r>
    </w:p>
    <w:p w:rsidR="00071706" w:rsidRDefault="00071706" w:rsidP="00071706">
      <w:pPr>
        <w:ind w:left="360"/>
        <w:rPr>
          <w:sz w:val="24"/>
          <w:lang w:val="es-CR"/>
        </w:rPr>
      </w:pPr>
    </w:p>
    <w:p w:rsidR="00863739" w:rsidRDefault="00863739" w:rsidP="00071706">
      <w:pPr>
        <w:ind w:left="360"/>
        <w:rPr>
          <w:sz w:val="24"/>
          <w:lang w:val="es-CR"/>
        </w:rPr>
      </w:pPr>
    </w:p>
    <w:p w:rsidR="00863739" w:rsidRDefault="00863739" w:rsidP="00071706">
      <w:pPr>
        <w:ind w:left="360"/>
        <w:rPr>
          <w:sz w:val="24"/>
          <w:lang w:val="es-CR"/>
        </w:rPr>
      </w:pPr>
    </w:p>
    <w:p w:rsidR="00863739" w:rsidRDefault="00863739" w:rsidP="00071706">
      <w:pPr>
        <w:ind w:left="360"/>
        <w:rPr>
          <w:sz w:val="24"/>
          <w:lang w:val="es-CR"/>
        </w:rPr>
      </w:pPr>
    </w:p>
    <w:tbl>
      <w:tblPr>
        <w:tblStyle w:val="Tablaconcuadrcula"/>
        <w:tblW w:w="0" w:type="auto"/>
        <w:tblInd w:w="360" w:type="dxa"/>
        <w:tblLook w:val="04A0"/>
      </w:tblPr>
      <w:tblGrid>
        <w:gridCol w:w="4607"/>
        <w:gridCol w:w="4609"/>
      </w:tblGrid>
      <w:tr w:rsidR="00CD6D51" w:rsidTr="003926B1">
        <w:trPr>
          <w:trHeight w:val="3203"/>
        </w:trPr>
        <w:tc>
          <w:tcPr>
            <w:tcW w:w="4607" w:type="dxa"/>
          </w:tcPr>
          <w:p w:rsidR="00CD6D51" w:rsidRPr="00265F5D" w:rsidRDefault="00CD6D51" w:rsidP="00071706">
            <w:pPr>
              <w:rPr>
                <w:sz w:val="24"/>
                <w:lang w:val="es-CR"/>
              </w:rPr>
            </w:pPr>
          </w:p>
          <w:p w:rsidR="00CD6D51" w:rsidRPr="00265F5D" w:rsidRDefault="00CD6D51" w:rsidP="00071706">
            <w:pPr>
              <w:rPr>
                <w:sz w:val="24"/>
                <w:lang w:val="es-CR"/>
              </w:rPr>
            </w:pPr>
          </w:p>
          <w:p w:rsidR="00CD6D51" w:rsidRPr="00265F5D" w:rsidRDefault="00CD6D51" w:rsidP="00071706">
            <w:pPr>
              <w:rPr>
                <w:sz w:val="24"/>
                <w:lang w:val="es-CR"/>
              </w:rPr>
            </w:pPr>
          </w:p>
          <w:p w:rsidR="00CD6D51" w:rsidRPr="00265F5D" w:rsidRDefault="00CD6D51" w:rsidP="00071706">
            <w:pPr>
              <w:rPr>
                <w:sz w:val="24"/>
                <w:lang w:val="es-CR"/>
              </w:rPr>
            </w:pPr>
          </w:p>
          <w:p w:rsidR="003B3732" w:rsidRDefault="001C795C" w:rsidP="00CD6D51">
            <w:pPr>
              <w:jc w:val="center"/>
              <w:rPr>
                <w:sz w:val="24"/>
                <w:lang w:val="es-CR"/>
              </w:rPr>
            </w:pPr>
            <w:r w:rsidRPr="001C795C">
              <w:rPr>
                <w:noProof/>
                <w:sz w:val="24"/>
              </w:rPr>
              <w:pict>
                <v:shapetype id="_x0000_t202" coordsize="21600,21600" o:spt="202" path="m,l,21600r21600,l21600,xe">
                  <v:stroke joinstyle="miter"/>
                  <v:path gradientshapeok="t" o:connecttype="rect"/>
                </v:shapetype>
                <v:shape id="Text Box 5" o:spid="_x0000_s1026" type="#_x0000_t202" style="position:absolute;left:0;text-align:left;margin-left:-50.75pt;margin-top:13.3pt;width:26.3pt;height:103.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" filled="f" stroked="f">
                  <v:textbox style="layout-flow:vertical;mso-layout-flow-alt:bottom-to-top">
                    <w:txbxContent>
                      <w:p w:rsidR="003926B1" w:rsidRPr="003926B1" w:rsidRDefault="003926B1">
                        <w:pPr>
                          <w:rPr>
                            <w:lang w:val="es-CR"/>
                          </w:rPr>
                        </w:pPr>
                        <w:r w:rsidRPr="003926B1">
                          <w:rPr>
                            <w:lang w:val="es-CR"/>
                          </w:rPr>
                          <w:t>Interés</w:t>
                        </w:r>
                      </w:p>
                    </w:txbxContent>
                  </v:textbox>
                </v:shape>
              </w:pict>
            </w:r>
          </w:p>
          <w:p w:rsidR="00CD6D51" w:rsidRPr="00CD6D51" w:rsidRDefault="00CD6D51" w:rsidP="00CD6D51">
            <w:pPr>
              <w:jc w:val="center"/>
              <w:rPr>
                <w:sz w:val="24"/>
                <w:lang w:val="es-CR"/>
              </w:rPr>
            </w:pPr>
            <w:r>
              <w:rPr>
                <w:sz w:val="24"/>
                <w:lang w:val="es-CR"/>
              </w:rPr>
              <w:t>Mantener Satisfecho</w:t>
            </w:r>
          </w:p>
        </w:tc>
        <w:tc>
          <w:tcPr>
            <w:tcW w:w="4609" w:type="dxa"/>
          </w:tcPr>
          <w:p w:rsidR="003B3732" w:rsidRDefault="003B3732" w:rsidP="00071706">
            <w:pPr>
              <w:rPr>
                <w:sz w:val="24"/>
                <w:lang w:val="es-CR"/>
              </w:rPr>
            </w:pPr>
          </w:p>
          <w:p w:rsidR="003B3732" w:rsidRDefault="003B3732" w:rsidP="00071706">
            <w:pPr>
              <w:rPr>
                <w:sz w:val="24"/>
                <w:lang w:val="es-CR"/>
              </w:rPr>
            </w:pPr>
          </w:p>
          <w:p w:rsidR="003B3732" w:rsidRDefault="003B3732" w:rsidP="00071706">
            <w:pPr>
              <w:rPr>
                <w:sz w:val="24"/>
                <w:lang w:val="es-CR"/>
              </w:rPr>
            </w:pPr>
          </w:p>
          <w:p w:rsidR="003B3732" w:rsidRDefault="003B3732" w:rsidP="00071706">
            <w:pPr>
              <w:rPr>
                <w:sz w:val="24"/>
                <w:lang w:val="es-CR"/>
              </w:rPr>
            </w:pPr>
          </w:p>
          <w:p w:rsidR="003B3732" w:rsidRDefault="003B3732" w:rsidP="00071706">
            <w:pPr>
              <w:rPr>
                <w:sz w:val="24"/>
                <w:lang w:val="es-CR"/>
              </w:rPr>
            </w:pPr>
          </w:p>
          <w:p w:rsidR="00CD6D51" w:rsidRDefault="003B3732" w:rsidP="003B3732">
            <w:pPr>
              <w:jc w:val="center"/>
              <w:rPr>
                <w:sz w:val="24"/>
              </w:rPr>
            </w:pPr>
            <w:r>
              <w:rPr>
                <w:sz w:val="24"/>
                <w:lang w:val="es-CR"/>
              </w:rPr>
              <w:t>Actores clave</w:t>
            </w:r>
          </w:p>
        </w:tc>
      </w:tr>
      <w:tr w:rsidR="00CD6D51" w:rsidTr="003926B1">
        <w:trPr>
          <w:trHeight w:val="3347"/>
        </w:trPr>
        <w:tc>
          <w:tcPr>
            <w:tcW w:w="4607" w:type="dxa"/>
          </w:tcPr>
          <w:p w:rsidR="00CD6D51" w:rsidRDefault="00CD6D51" w:rsidP="00071706">
            <w:pPr>
              <w:rPr>
                <w:sz w:val="24"/>
              </w:rPr>
            </w:pPr>
          </w:p>
          <w:p w:rsidR="00CD6D51" w:rsidRDefault="00CD6D51" w:rsidP="00071706">
            <w:pPr>
              <w:rPr>
                <w:sz w:val="24"/>
              </w:rPr>
            </w:pPr>
          </w:p>
          <w:p w:rsidR="00CD6D51" w:rsidRDefault="00CD6D51" w:rsidP="00071706">
            <w:pPr>
              <w:rPr>
                <w:sz w:val="24"/>
              </w:rPr>
            </w:pPr>
          </w:p>
          <w:p w:rsidR="00CD6D51" w:rsidRDefault="00CD6D51" w:rsidP="00071706">
            <w:pPr>
              <w:rPr>
                <w:sz w:val="24"/>
              </w:rPr>
            </w:pPr>
          </w:p>
          <w:p w:rsidR="00CD6D51" w:rsidRDefault="00CD6D51" w:rsidP="00071706">
            <w:pPr>
              <w:rPr>
                <w:sz w:val="24"/>
              </w:rPr>
            </w:pPr>
          </w:p>
          <w:p w:rsidR="00CD6D51" w:rsidRPr="00CD6D51" w:rsidRDefault="00CD6D51" w:rsidP="00CD6D51">
            <w:pPr>
              <w:jc w:val="center"/>
              <w:rPr>
                <w:sz w:val="24"/>
                <w:lang w:val="es-CR"/>
              </w:rPr>
            </w:pPr>
            <w:r w:rsidRPr="00CD6D51">
              <w:rPr>
                <w:sz w:val="24"/>
                <w:lang w:val="es-CR"/>
              </w:rPr>
              <w:t>Esfuerzo mínimo</w:t>
            </w:r>
          </w:p>
        </w:tc>
        <w:tc>
          <w:tcPr>
            <w:tcW w:w="4609" w:type="dxa"/>
          </w:tcPr>
          <w:p w:rsidR="003B3732" w:rsidRDefault="003B3732" w:rsidP="00071706">
            <w:pPr>
              <w:rPr>
                <w:sz w:val="24"/>
                <w:lang w:val="es-CR"/>
              </w:rPr>
            </w:pPr>
          </w:p>
          <w:p w:rsidR="003B3732" w:rsidRDefault="003B3732" w:rsidP="00071706">
            <w:pPr>
              <w:rPr>
                <w:sz w:val="24"/>
                <w:lang w:val="es-CR"/>
              </w:rPr>
            </w:pPr>
          </w:p>
          <w:p w:rsidR="003B3732" w:rsidRDefault="003B3732" w:rsidP="00071706">
            <w:pPr>
              <w:rPr>
                <w:sz w:val="24"/>
                <w:lang w:val="es-CR"/>
              </w:rPr>
            </w:pPr>
          </w:p>
          <w:p w:rsidR="003B3732" w:rsidRDefault="003B3732" w:rsidP="00071706">
            <w:pPr>
              <w:rPr>
                <w:sz w:val="24"/>
                <w:lang w:val="es-CR"/>
              </w:rPr>
            </w:pPr>
          </w:p>
          <w:p w:rsidR="003B3732" w:rsidRDefault="003B3732" w:rsidP="00071706">
            <w:pPr>
              <w:rPr>
                <w:sz w:val="24"/>
                <w:lang w:val="es-CR"/>
              </w:rPr>
            </w:pPr>
          </w:p>
          <w:p w:rsidR="00CD6D51" w:rsidRDefault="003B3732" w:rsidP="003B3732">
            <w:pPr>
              <w:jc w:val="center"/>
              <w:rPr>
                <w:sz w:val="24"/>
              </w:rPr>
            </w:pPr>
            <w:r>
              <w:rPr>
                <w:sz w:val="24"/>
                <w:lang w:val="es-CR"/>
              </w:rPr>
              <w:t>Mantener Informado</w:t>
            </w:r>
          </w:p>
        </w:tc>
      </w:tr>
    </w:tbl>
    <w:p w:rsidR="00071706" w:rsidRDefault="00CD6D51" w:rsidP="00CD6D51">
      <w:pPr>
        <w:ind w:left="360"/>
        <w:jc w:val="center"/>
        <w:rPr>
          <w:sz w:val="24"/>
          <w:lang w:val="es-ES"/>
        </w:rPr>
      </w:pPr>
      <w:r w:rsidRPr="00CD6D51">
        <w:rPr>
          <w:sz w:val="24"/>
          <w:lang w:val="es-ES"/>
        </w:rPr>
        <w:t>Poder</w:t>
      </w:r>
    </w:p>
    <w:p w:rsidR="003926B1" w:rsidRPr="00CD6D51" w:rsidRDefault="003926B1" w:rsidP="00CD6D51">
      <w:pPr>
        <w:ind w:left="360"/>
        <w:jc w:val="center"/>
        <w:rPr>
          <w:sz w:val="24"/>
          <w:lang w:val="es-ES"/>
        </w:rPr>
      </w:pPr>
    </w:p>
    <w:p w:rsidR="003926B1" w:rsidRDefault="003926B1">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1"/>
        <w:gridCol w:w="1967"/>
        <w:gridCol w:w="1901"/>
        <w:gridCol w:w="1969"/>
        <w:gridCol w:w="2628"/>
      </w:tblGrid>
      <w:tr w:rsidR="00CD6D51" w:rsidRPr="008740E2" w:rsidTr="00F25F01">
        <w:tc>
          <w:tcPr>
            <w:tcW w:w="1111" w:type="dxa"/>
          </w:tcPr>
          <w:p w:rsidR="00CD6D51" w:rsidRPr="00CD6D51" w:rsidRDefault="00CD6D51" w:rsidP="00F25F01">
            <w:pPr>
              <w:rPr>
                <w:sz w:val="24"/>
                <w:lang w:val="es-CR"/>
              </w:rPr>
            </w:pPr>
            <w:r w:rsidRPr="00CD6D51">
              <w:rPr>
                <w:sz w:val="24"/>
                <w:lang w:val="es-CR"/>
              </w:rPr>
              <w:lastRenderedPageBreak/>
              <w:t>ID</w:t>
            </w:r>
          </w:p>
        </w:tc>
        <w:tc>
          <w:tcPr>
            <w:tcW w:w="1967" w:type="dxa"/>
          </w:tcPr>
          <w:p w:rsidR="00CD6D51" w:rsidRPr="00CD6D51" w:rsidRDefault="00CD6D51" w:rsidP="00F25F01">
            <w:pPr>
              <w:jc w:val="center"/>
              <w:rPr>
                <w:sz w:val="24"/>
                <w:lang w:val="es-CR"/>
              </w:rPr>
            </w:pPr>
            <w:r w:rsidRPr="00CD6D51">
              <w:rPr>
                <w:sz w:val="24"/>
                <w:lang w:val="es-CR"/>
              </w:rPr>
              <w:t>Mandato</w:t>
            </w:r>
          </w:p>
        </w:tc>
        <w:tc>
          <w:tcPr>
            <w:tcW w:w="1901" w:type="dxa"/>
          </w:tcPr>
          <w:p w:rsidR="00CD6D51" w:rsidRPr="00CD6D51" w:rsidRDefault="00CD6D51" w:rsidP="00F25F01">
            <w:pPr>
              <w:jc w:val="center"/>
              <w:rPr>
                <w:sz w:val="24"/>
                <w:lang w:val="es-CR"/>
              </w:rPr>
            </w:pPr>
            <w:r w:rsidRPr="00CD6D51">
              <w:rPr>
                <w:sz w:val="24"/>
                <w:lang w:val="es-CR"/>
              </w:rPr>
              <w:t>Interés</w:t>
            </w:r>
          </w:p>
        </w:tc>
        <w:tc>
          <w:tcPr>
            <w:tcW w:w="1969" w:type="dxa"/>
          </w:tcPr>
          <w:p w:rsidR="00CD6D51" w:rsidRPr="00CD6D51" w:rsidRDefault="00CD6D51" w:rsidP="00F25F01">
            <w:pPr>
              <w:jc w:val="center"/>
              <w:rPr>
                <w:sz w:val="24"/>
                <w:lang w:val="es-CR"/>
              </w:rPr>
            </w:pPr>
            <w:r w:rsidRPr="00CD6D51">
              <w:rPr>
                <w:sz w:val="24"/>
                <w:lang w:val="es-CR"/>
              </w:rPr>
              <w:t>Cuadrante</w:t>
            </w:r>
          </w:p>
        </w:tc>
        <w:tc>
          <w:tcPr>
            <w:tcW w:w="2628" w:type="dxa"/>
          </w:tcPr>
          <w:p w:rsidR="00CD6D51" w:rsidRPr="00CD6D51" w:rsidRDefault="00CD6D51" w:rsidP="00F25F01">
            <w:pPr>
              <w:jc w:val="center"/>
              <w:rPr>
                <w:sz w:val="24"/>
                <w:lang w:val="es-CR"/>
              </w:rPr>
            </w:pPr>
            <w:r w:rsidRPr="00CD6D51">
              <w:rPr>
                <w:sz w:val="24"/>
                <w:lang w:val="es-CR"/>
              </w:rPr>
              <w:t>Estrategia</w:t>
            </w:r>
          </w:p>
        </w:tc>
      </w:tr>
      <w:tr w:rsidR="00CD6D51" w:rsidRPr="008740E2" w:rsidTr="00F25F01">
        <w:tc>
          <w:tcPr>
            <w:tcW w:w="1111" w:type="dxa"/>
          </w:tcPr>
          <w:p w:rsidR="00CD6D51" w:rsidRPr="008740E2" w:rsidRDefault="00CD6D51" w:rsidP="00F25F01">
            <w:pPr>
              <w:rPr>
                <w:sz w:val="24"/>
              </w:rPr>
            </w:pPr>
          </w:p>
        </w:tc>
        <w:tc>
          <w:tcPr>
            <w:tcW w:w="1967" w:type="dxa"/>
          </w:tcPr>
          <w:p w:rsidR="00CD6D51" w:rsidRPr="008740E2" w:rsidRDefault="00CD6D51" w:rsidP="00F25F01">
            <w:pPr>
              <w:rPr>
                <w:sz w:val="24"/>
              </w:rPr>
            </w:pPr>
          </w:p>
        </w:tc>
        <w:tc>
          <w:tcPr>
            <w:tcW w:w="1901" w:type="dxa"/>
          </w:tcPr>
          <w:p w:rsidR="00CD6D51" w:rsidRPr="008740E2" w:rsidRDefault="00CD6D51" w:rsidP="00F25F01">
            <w:pPr>
              <w:rPr>
                <w:sz w:val="24"/>
              </w:rPr>
            </w:pPr>
          </w:p>
        </w:tc>
        <w:tc>
          <w:tcPr>
            <w:tcW w:w="1969" w:type="dxa"/>
          </w:tcPr>
          <w:p w:rsidR="00CD6D51" w:rsidRPr="008740E2" w:rsidRDefault="00CD6D51" w:rsidP="00F25F01">
            <w:pPr>
              <w:rPr>
                <w:sz w:val="24"/>
              </w:rPr>
            </w:pPr>
          </w:p>
        </w:tc>
        <w:tc>
          <w:tcPr>
            <w:tcW w:w="2628" w:type="dxa"/>
          </w:tcPr>
          <w:p w:rsidR="00CD6D51" w:rsidRPr="008740E2" w:rsidRDefault="00CD6D51" w:rsidP="00F25F01">
            <w:pPr>
              <w:rPr>
                <w:sz w:val="24"/>
              </w:rPr>
            </w:pPr>
          </w:p>
        </w:tc>
      </w:tr>
      <w:tr w:rsidR="00CD6D51" w:rsidRPr="008740E2" w:rsidTr="00F25F01">
        <w:tc>
          <w:tcPr>
            <w:tcW w:w="1111" w:type="dxa"/>
          </w:tcPr>
          <w:p w:rsidR="00CD6D51" w:rsidRPr="008740E2" w:rsidRDefault="00CD6D51" w:rsidP="00F25F01">
            <w:pPr>
              <w:rPr>
                <w:sz w:val="24"/>
              </w:rPr>
            </w:pPr>
          </w:p>
        </w:tc>
        <w:tc>
          <w:tcPr>
            <w:tcW w:w="1967" w:type="dxa"/>
          </w:tcPr>
          <w:p w:rsidR="00CD6D51" w:rsidRPr="008740E2" w:rsidRDefault="00CD6D51" w:rsidP="00F25F01">
            <w:pPr>
              <w:rPr>
                <w:sz w:val="24"/>
              </w:rPr>
            </w:pPr>
          </w:p>
        </w:tc>
        <w:tc>
          <w:tcPr>
            <w:tcW w:w="1901" w:type="dxa"/>
          </w:tcPr>
          <w:p w:rsidR="00CD6D51" w:rsidRPr="008740E2" w:rsidRDefault="00CD6D51" w:rsidP="00F25F01">
            <w:pPr>
              <w:rPr>
                <w:sz w:val="24"/>
              </w:rPr>
            </w:pPr>
          </w:p>
        </w:tc>
        <w:tc>
          <w:tcPr>
            <w:tcW w:w="1969" w:type="dxa"/>
          </w:tcPr>
          <w:p w:rsidR="00CD6D51" w:rsidRPr="008740E2" w:rsidRDefault="00CD6D51" w:rsidP="00F25F01">
            <w:pPr>
              <w:rPr>
                <w:sz w:val="24"/>
              </w:rPr>
            </w:pPr>
          </w:p>
        </w:tc>
        <w:tc>
          <w:tcPr>
            <w:tcW w:w="2628" w:type="dxa"/>
          </w:tcPr>
          <w:p w:rsidR="00CD6D51" w:rsidRPr="008740E2" w:rsidRDefault="00CD6D51" w:rsidP="00F25F01">
            <w:pPr>
              <w:rPr>
                <w:sz w:val="24"/>
              </w:rPr>
            </w:pPr>
          </w:p>
        </w:tc>
      </w:tr>
      <w:tr w:rsidR="00CD6D51" w:rsidRPr="008740E2" w:rsidTr="00F25F01">
        <w:tc>
          <w:tcPr>
            <w:tcW w:w="1111" w:type="dxa"/>
          </w:tcPr>
          <w:p w:rsidR="00CD6D51" w:rsidRPr="008740E2" w:rsidRDefault="00CD6D51" w:rsidP="00F25F01">
            <w:pPr>
              <w:rPr>
                <w:sz w:val="24"/>
              </w:rPr>
            </w:pPr>
          </w:p>
        </w:tc>
        <w:tc>
          <w:tcPr>
            <w:tcW w:w="1967" w:type="dxa"/>
          </w:tcPr>
          <w:p w:rsidR="00CD6D51" w:rsidRPr="008740E2" w:rsidRDefault="00CD6D51" w:rsidP="00F25F01">
            <w:pPr>
              <w:rPr>
                <w:sz w:val="24"/>
              </w:rPr>
            </w:pPr>
          </w:p>
        </w:tc>
        <w:tc>
          <w:tcPr>
            <w:tcW w:w="1901" w:type="dxa"/>
          </w:tcPr>
          <w:p w:rsidR="00CD6D51" w:rsidRPr="008740E2" w:rsidRDefault="00CD6D51" w:rsidP="00F25F01">
            <w:pPr>
              <w:rPr>
                <w:sz w:val="24"/>
              </w:rPr>
            </w:pPr>
          </w:p>
        </w:tc>
        <w:tc>
          <w:tcPr>
            <w:tcW w:w="1969" w:type="dxa"/>
          </w:tcPr>
          <w:p w:rsidR="00CD6D51" w:rsidRPr="008740E2" w:rsidRDefault="00CD6D51" w:rsidP="00F25F01">
            <w:pPr>
              <w:rPr>
                <w:sz w:val="24"/>
              </w:rPr>
            </w:pPr>
          </w:p>
        </w:tc>
        <w:tc>
          <w:tcPr>
            <w:tcW w:w="2628" w:type="dxa"/>
          </w:tcPr>
          <w:p w:rsidR="00CD6D51" w:rsidRPr="008740E2" w:rsidRDefault="00CD6D51" w:rsidP="00F25F01">
            <w:pPr>
              <w:rPr>
                <w:sz w:val="24"/>
              </w:rPr>
            </w:pPr>
          </w:p>
        </w:tc>
      </w:tr>
      <w:tr w:rsidR="00CD6D51" w:rsidRPr="008740E2" w:rsidTr="00F25F01">
        <w:tc>
          <w:tcPr>
            <w:tcW w:w="1111" w:type="dxa"/>
          </w:tcPr>
          <w:p w:rsidR="00CD6D51" w:rsidRPr="008740E2" w:rsidRDefault="00CD6D51" w:rsidP="00F25F01">
            <w:pPr>
              <w:rPr>
                <w:sz w:val="24"/>
              </w:rPr>
            </w:pPr>
          </w:p>
        </w:tc>
        <w:tc>
          <w:tcPr>
            <w:tcW w:w="1967" w:type="dxa"/>
          </w:tcPr>
          <w:p w:rsidR="00CD6D51" w:rsidRPr="008740E2" w:rsidRDefault="00CD6D51" w:rsidP="00F25F01">
            <w:pPr>
              <w:rPr>
                <w:sz w:val="24"/>
              </w:rPr>
            </w:pPr>
          </w:p>
        </w:tc>
        <w:tc>
          <w:tcPr>
            <w:tcW w:w="1901" w:type="dxa"/>
          </w:tcPr>
          <w:p w:rsidR="00CD6D51" w:rsidRPr="008740E2" w:rsidRDefault="00CD6D51" w:rsidP="00F25F01">
            <w:pPr>
              <w:rPr>
                <w:sz w:val="24"/>
              </w:rPr>
            </w:pPr>
          </w:p>
        </w:tc>
        <w:tc>
          <w:tcPr>
            <w:tcW w:w="1969" w:type="dxa"/>
          </w:tcPr>
          <w:p w:rsidR="00CD6D51" w:rsidRPr="008740E2" w:rsidRDefault="00CD6D51" w:rsidP="00F25F01">
            <w:pPr>
              <w:rPr>
                <w:sz w:val="24"/>
              </w:rPr>
            </w:pPr>
          </w:p>
        </w:tc>
        <w:tc>
          <w:tcPr>
            <w:tcW w:w="2628" w:type="dxa"/>
          </w:tcPr>
          <w:p w:rsidR="00CD6D51" w:rsidRPr="008740E2" w:rsidRDefault="00CD6D51" w:rsidP="00F25F01">
            <w:pPr>
              <w:rPr>
                <w:sz w:val="24"/>
              </w:rPr>
            </w:pPr>
          </w:p>
        </w:tc>
      </w:tr>
      <w:tr w:rsidR="00CD6D51" w:rsidRPr="008740E2" w:rsidTr="00F25F01">
        <w:tc>
          <w:tcPr>
            <w:tcW w:w="1111" w:type="dxa"/>
          </w:tcPr>
          <w:p w:rsidR="00CD6D51" w:rsidRPr="008740E2" w:rsidRDefault="00CD6D51" w:rsidP="00F25F01">
            <w:pPr>
              <w:rPr>
                <w:sz w:val="24"/>
              </w:rPr>
            </w:pPr>
          </w:p>
        </w:tc>
        <w:tc>
          <w:tcPr>
            <w:tcW w:w="1967" w:type="dxa"/>
          </w:tcPr>
          <w:p w:rsidR="00CD6D51" w:rsidRPr="008740E2" w:rsidRDefault="00CD6D51" w:rsidP="00F25F01">
            <w:pPr>
              <w:rPr>
                <w:sz w:val="24"/>
              </w:rPr>
            </w:pPr>
          </w:p>
        </w:tc>
        <w:tc>
          <w:tcPr>
            <w:tcW w:w="1901" w:type="dxa"/>
          </w:tcPr>
          <w:p w:rsidR="00CD6D51" w:rsidRPr="008740E2" w:rsidRDefault="00CD6D51" w:rsidP="00F25F01">
            <w:pPr>
              <w:rPr>
                <w:sz w:val="24"/>
              </w:rPr>
            </w:pPr>
          </w:p>
        </w:tc>
        <w:tc>
          <w:tcPr>
            <w:tcW w:w="1969" w:type="dxa"/>
          </w:tcPr>
          <w:p w:rsidR="00CD6D51" w:rsidRPr="008740E2" w:rsidRDefault="00CD6D51" w:rsidP="00F25F01">
            <w:pPr>
              <w:rPr>
                <w:sz w:val="24"/>
              </w:rPr>
            </w:pPr>
          </w:p>
        </w:tc>
        <w:tc>
          <w:tcPr>
            <w:tcW w:w="2628" w:type="dxa"/>
          </w:tcPr>
          <w:p w:rsidR="00CD6D51" w:rsidRPr="008740E2" w:rsidRDefault="00CD6D51" w:rsidP="00F25F01">
            <w:pPr>
              <w:rPr>
                <w:sz w:val="24"/>
              </w:rPr>
            </w:pPr>
          </w:p>
        </w:tc>
      </w:tr>
      <w:tr w:rsidR="00CD6D51" w:rsidRPr="008740E2" w:rsidTr="00F25F01">
        <w:tc>
          <w:tcPr>
            <w:tcW w:w="1111" w:type="dxa"/>
          </w:tcPr>
          <w:p w:rsidR="00CD6D51" w:rsidRPr="008740E2" w:rsidRDefault="00CD6D51" w:rsidP="00F25F01">
            <w:pPr>
              <w:rPr>
                <w:sz w:val="24"/>
              </w:rPr>
            </w:pPr>
          </w:p>
        </w:tc>
        <w:tc>
          <w:tcPr>
            <w:tcW w:w="1967" w:type="dxa"/>
          </w:tcPr>
          <w:p w:rsidR="00CD6D51" w:rsidRPr="008740E2" w:rsidRDefault="00CD6D51" w:rsidP="00F25F01">
            <w:pPr>
              <w:rPr>
                <w:sz w:val="24"/>
              </w:rPr>
            </w:pPr>
          </w:p>
        </w:tc>
        <w:tc>
          <w:tcPr>
            <w:tcW w:w="1901" w:type="dxa"/>
          </w:tcPr>
          <w:p w:rsidR="00CD6D51" w:rsidRPr="008740E2" w:rsidRDefault="00CD6D51" w:rsidP="00F25F01">
            <w:pPr>
              <w:rPr>
                <w:sz w:val="24"/>
              </w:rPr>
            </w:pPr>
          </w:p>
        </w:tc>
        <w:tc>
          <w:tcPr>
            <w:tcW w:w="1969" w:type="dxa"/>
          </w:tcPr>
          <w:p w:rsidR="00CD6D51" w:rsidRPr="008740E2" w:rsidRDefault="00CD6D51" w:rsidP="00F25F01">
            <w:pPr>
              <w:rPr>
                <w:sz w:val="24"/>
              </w:rPr>
            </w:pPr>
          </w:p>
        </w:tc>
        <w:tc>
          <w:tcPr>
            <w:tcW w:w="2628" w:type="dxa"/>
          </w:tcPr>
          <w:p w:rsidR="00CD6D51" w:rsidRPr="008740E2" w:rsidRDefault="00CD6D51" w:rsidP="00F25F01">
            <w:pPr>
              <w:rPr>
                <w:sz w:val="24"/>
              </w:rPr>
            </w:pPr>
          </w:p>
        </w:tc>
      </w:tr>
      <w:tr w:rsidR="00CD6D51" w:rsidRPr="008740E2" w:rsidTr="00F25F01">
        <w:tc>
          <w:tcPr>
            <w:tcW w:w="1111" w:type="dxa"/>
          </w:tcPr>
          <w:p w:rsidR="00CD6D51" w:rsidRPr="008740E2" w:rsidRDefault="00CD6D51" w:rsidP="00F25F01">
            <w:pPr>
              <w:rPr>
                <w:sz w:val="24"/>
              </w:rPr>
            </w:pPr>
          </w:p>
        </w:tc>
        <w:tc>
          <w:tcPr>
            <w:tcW w:w="1967" w:type="dxa"/>
          </w:tcPr>
          <w:p w:rsidR="00CD6D51" w:rsidRPr="008740E2" w:rsidRDefault="00CD6D51" w:rsidP="00F25F01">
            <w:pPr>
              <w:rPr>
                <w:sz w:val="24"/>
              </w:rPr>
            </w:pPr>
          </w:p>
        </w:tc>
        <w:tc>
          <w:tcPr>
            <w:tcW w:w="1901" w:type="dxa"/>
          </w:tcPr>
          <w:p w:rsidR="00CD6D51" w:rsidRPr="008740E2" w:rsidRDefault="00CD6D51" w:rsidP="00F25F01">
            <w:pPr>
              <w:rPr>
                <w:sz w:val="24"/>
              </w:rPr>
            </w:pPr>
          </w:p>
        </w:tc>
        <w:tc>
          <w:tcPr>
            <w:tcW w:w="1969" w:type="dxa"/>
          </w:tcPr>
          <w:p w:rsidR="00CD6D51" w:rsidRPr="008740E2" w:rsidRDefault="00CD6D51" w:rsidP="00F25F01">
            <w:pPr>
              <w:rPr>
                <w:sz w:val="24"/>
              </w:rPr>
            </w:pPr>
          </w:p>
        </w:tc>
        <w:tc>
          <w:tcPr>
            <w:tcW w:w="2628" w:type="dxa"/>
          </w:tcPr>
          <w:p w:rsidR="00CD6D51" w:rsidRPr="008740E2" w:rsidRDefault="00CD6D51" w:rsidP="00F25F01">
            <w:pPr>
              <w:rPr>
                <w:sz w:val="24"/>
              </w:rPr>
            </w:pPr>
          </w:p>
        </w:tc>
      </w:tr>
    </w:tbl>
    <w:p w:rsidR="00071706" w:rsidRDefault="00071706" w:rsidP="00071706">
      <w:pPr>
        <w:ind w:left="360"/>
        <w:rPr>
          <w:sz w:val="24"/>
        </w:rPr>
      </w:pPr>
    </w:p>
    <w:p w:rsidR="00071706" w:rsidRDefault="00071706" w:rsidP="00071706">
      <w:pPr>
        <w:ind w:left="360"/>
        <w:rPr>
          <w:sz w:val="24"/>
        </w:rPr>
      </w:pPr>
    </w:p>
    <w:p w:rsidR="003B3732" w:rsidRPr="00CD6D51" w:rsidRDefault="003B3732" w:rsidP="003B3732">
      <w:pPr>
        <w:pStyle w:val="Ttulo1"/>
        <w:numPr>
          <w:ilvl w:val="0"/>
          <w:numId w:val="1"/>
        </w:numPr>
        <w:jc w:val="left"/>
        <w:rPr>
          <w:smallCaps/>
          <w:sz w:val="28"/>
          <w:szCs w:val="28"/>
          <w:lang w:val="es-CR"/>
        </w:rPr>
      </w:pPr>
      <w:bookmarkStart w:id="7" w:name="_Toc347332756"/>
      <w:r>
        <w:rPr>
          <w:smallCaps/>
          <w:sz w:val="28"/>
          <w:szCs w:val="28"/>
          <w:lang w:val="es-CR"/>
        </w:rPr>
        <w:t>Seguimiento a la gestión de I</w:t>
      </w:r>
      <w:r w:rsidRPr="00CD6D51">
        <w:rPr>
          <w:smallCaps/>
          <w:sz w:val="28"/>
          <w:szCs w:val="28"/>
          <w:lang w:val="es-CR"/>
        </w:rPr>
        <w:t>nteresados</w:t>
      </w:r>
      <w:bookmarkEnd w:id="7"/>
    </w:p>
    <w:p w:rsidR="003B3732" w:rsidRDefault="003B3732" w:rsidP="003B3732">
      <w:pPr>
        <w:pStyle w:val="Prrafodelista"/>
        <w:ind w:left="360"/>
        <w:jc w:val="both"/>
        <w:rPr>
          <w:sz w:val="24"/>
          <w:lang w:val="es-CR"/>
        </w:rPr>
      </w:pPr>
      <w:r>
        <w:rPr>
          <w:sz w:val="24"/>
          <w:lang w:val="es-CR"/>
        </w:rPr>
        <w:t xml:space="preserve">En esta sección se deben describir las técnicas de seguimiento para monitorear el nivel de compromiso de los diferentes interesados, es importante establecer mecanismos para obtener retroalimentación de parte de los diferentes involucrados. </w:t>
      </w:r>
    </w:p>
    <w:p w:rsidR="003B3732" w:rsidRPr="00CD6D51" w:rsidRDefault="003B3732" w:rsidP="003B3732">
      <w:pPr>
        <w:pStyle w:val="Ttulo1"/>
        <w:numPr>
          <w:ilvl w:val="0"/>
          <w:numId w:val="1"/>
        </w:numPr>
        <w:jc w:val="left"/>
        <w:rPr>
          <w:smallCaps/>
          <w:sz w:val="28"/>
          <w:szCs w:val="28"/>
          <w:lang w:val="es-CR"/>
        </w:rPr>
      </w:pPr>
      <w:bookmarkStart w:id="8" w:name="_Toc347332757"/>
      <w:r>
        <w:rPr>
          <w:smallCaps/>
          <w:sz w:val="28"/>
          <w:szCs w:val="28"/>
          <w:lang w:val="es-CR"/>
        </w:rPr>
        <w:t>Proceso de actualización</w:t>
      </w:r>
      <w:bookmarkEnd w:id="8"/>
    </w:p>
    <w:p w:rsidR="00071706" w:rsidRPr="003B3732" w:rsidRDefault="003926B1" w:rsidP="00071706">
      <w:pPr>
        <w:ind w:left="360"/>
        <w:rPr>
          <w:sz w:val="24"/>
          <w:lang w:val="es-CR"/>
        </w:rPr>
      </w:pPr>
      <w:r w:rsidRPr="003B3732">
        <w:rPr>
          <w:sz w:val="24"/>
          <w:lang w:val="es-CR"/>
        </w:rPr>
        <w:t>Aquí</w:t>
      </w:r>
      <w:r w:rsidR="003B3732" w:rsidRPr="003B3732">
        <w:rPr>
          <w:sz w:val="24"/>
          <w:lang w:val="es-CR"/>
        </w:rPr>
        <w:t xml:space="preserve"> se debe</w:t>
      </w:r>
      <w:r>
        <w:rPr>
          <w:sz w:val="24"/>
          <w:lang w:val="es-CR"/>
        </w:rPr>
        <w:t>n</w:t>
      </w:r>
      <w:r w:rsidR="003B3732" w:rsidRPr="003B3732">
        <w:rPr>
          <w:sz w:val="24"/>
          <w:lang w:val="es-CR"/>
        </w:rPr>
        <w:t xml:space="preserve"> establecer los pasos a seguir para actualizar </w:t>
      </w:r>
      <w:r w:rsidR="003B3732">
        <w:rPr>
          <w:sz w:val="24"/>
          <w:lang w:val="es-CR"/>
        </w:rPr>
        <w:t>el plan de gestión de interesados a lo largo del ciclo de vida del proyecto, número de veces, disparadores, metodología, etc.</w:t>
      </w:r>
    </w:p>
    <w:p w:rsidR="00071706" w:rsidRPr="003B3732" w:rsidRDefault="00071706" w:rsidP="00071706">
      <w:pPr>
        <w:ind w:left="360"/>
        <w:rPr>
          <w:sz w:val="24"/>
          <w:lang w:val="es-CR"/>
        </w:rPr>
      </w:pPr>
    </w:p>
    <w:p w:rsidR="00071706" w:rsidRPr="003B3732" w:rsidRDefault="00071706" w:rsidP="00071706">
      <w:pPr>
        <w:ind w:left="360"/>
        <w:rPr>
          <w:sz w:val="24"/>
          <w:lang w:val="es-CR"/>
        </w:rPr>
      </w:pPr>
    </w:p>
    <w:p w:rsidR="00071706" w:rsidRPr="003B3732" w:rsidRDefault="00071706" w:rsidP="00071706">
      <w:pPr>
        <w:ind w:left="360"/>
        <w:rPr>
          <w:sz w:val="24"/>
          <w:lang w:val="es-CR"/>
        </w:rPr>
      </w:pPr>
    </w:p>
    <w:p w:rsidR="00071706" w:rsidRPr="003B3732" w:rsidRDefault="00071706" w:rsidP="00071706">
      <w:pPr>
        <w:ind w:left="360"/>
        <w:rPr>
          <w:sz w:val="24"/>
          <w:lang w:val="es-CR"/>
        </w:rPr>
      </w:pPr>
    </w:p>
    <w:bookmarkEnd w:id="4"/>
    <w:bookmarkEnd w:id="5"/>
    <w:p w:rsidR="000E0183" w:rsidRPr="00265F5D" w:rsidRDefault="000E0183">
      <w:pPr>
        <w:rPr>
          <w:lang w:val="es-CR"/>
        </w:rPr>
      </w:pPr>
    </w:p>
    <w:sectPr w:rsidR="000E0183" w:rsidRPr="00265F5D" w:rsidSect="00181097">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508" w:rsidRDefault="004E6508" w:rsidP="0027625E">
      <w:pPr>
        <w:spacing w:after="0" w:line="240" w:lineRule="auto"/>
      </w:pPr>
      <w:r>
        <w:separator/>
      </w:r>
    </w:p>
  </w:endnote>
  <w:endnote w:type="continuationSeparator" w:id="0">
    <w:p w:rsidR="004E6508" w:rsidRDefault="004E6508" w:rsidP="00276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97" w:rsidRDefault="001C795C" w:rsidP="00181097">
    <w:pPr>
      <w:pStyle w:val="Piedepgina"/>
      <w:framePr w:wrap="around" w:vAnchor="text" w:hAnchor="margin" w:xAlign="center" w:y="1"/>
      <w:rPr>
        <w:rStyle w:val="Nmerodepgina"/>
      </w:rPr>
    </w:pPr>
    <w:r>
      <w:rPr>
        <w:rStyle w:val="Nmerodepgina"/>
      </w:rPr>
      <w:fldChar w:fldCharType="begin"/>
    </w:r>
    <w:r w:rsidR="003B3732">
      <w:rPr>
        <w:rStyle w:val="Nmerodepgina"/>
      </w:rPr>
      <w:instrText xml:space="preserve">PAGE  </w:instrText>
    </w:r>
    <w:r>
      <w:rPr>
        <w:rStyle w:val="Nmerodepgina"/>
      </w:rPr>
      <w:fldChar w:fldCharType="end"/>
    </w:r>
  </w:p>
  <w:p w:rsidR="00181097" w:rsidRDefault="004E650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97" w:rsidRDefault="001C795C" w:rsidP="00181097">
    <w:pPr>
      <w:pStyle w:val="Piedepgina"/>
      <w:framePr w:wrap="around" w:vAnchor="text" w:hAnchor="margin" w:xAlign="center" w:y="1"/>
      <w:rPr>
        <w:rStyle w:val="Nmerodepgina"/>
      </w:rPr>
    </w:pPr>
    <w:r>
      <w:rPr>
        <w:rStyle w:val="Nmerodepgina"/>
      </w:rPr>
      <w:fldChar w:fldCharType="begin"/>
    </w:r>
    <w:r w:rsidR="003B3732">
      <w:rPr>
        <w:rStyle w:val="Nmerodepgina"/>
      </w:rPr>
      <w:instrText xml:space="preserve">PAGE  </w:instrText>
    </w:r>
    <w:r>
      <w:rPr>
        <w:rStyle w:val="Nmerodepgina"/>
      </w:rPr>
      <w:fldChar w:fldCharType="separate"/>
    </w:r>
    <w:r w:rsidR="0026187F">
      <w:rPr>
        <w:rStyle w:val="Nmerodepgina"/>
        <w:noProof/>
      </w:rPr>
      <w:t>5</w:t>
    </w:r>
    <w:r>
      <w:rPr>
        <w:rStyle w:val="Nmerodepgina"/>
      </w:rPr>
      <w:fldChar w:fldCharType="end"/>
    </w:r>
  </w:p>
  <w:p w:rsidR="00181097" w:rsidRDefault="003B3732">
    <w:pPr>
      <w:pStyle w:val="Piedepgina"/>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508" w:rsidRDefault="004E6508" w:rsidP="0027625E">
      <w:pPr>
        <w:spacing w:after="0" w:line="240" w:lineRule="auto"/>
      </w:pPr>
      <w:r>
        <w:separator/>
      </w:r>
    </w:p>
  </w:footnote>
  <w:footnote w:type="continuationSeparator" w:id="0">
    <w:p w:rsidR="004E6508" w:rsidRDefault="004E6508" w:rsidP="002762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97" w:rsidRDefault="003B3732" w:rsidP="0027625E">
    <w:pPr>
      <w:pStyle w:val="Encabezado"/>
      <w:tabs>
        <w:tab w:val="clear" w:pos="8640"/>
        <w:tab w:val="right" w:pos="9360"/>
      </w:tabs>
      <w:rPr>
        <w:rFonts w:ascii="Arial" w:hAnsi="Arial"/>
        <w:b/>
      </w:rPr>
    </w:pPr>
    <w:r>
      <w:rPr>
        <w:rFonts w:ascii="Arial" w:hAnsi="Arial"/>
        <w:b/>
        <w:i/>
        <w:sz w:val="26"/>
      </w:rPr>
      <w:tab/>
    </w:r>
    <w:r>
      <w:rPr>
        <w:rFonts w:ascii="Arial" w:hAnsi="Arial"/>
        <w:b/>
        <w:i/>
        <w:sz w:val="26"/>
      </w:rPr>
      <w:tab/>
    </w:r>
  </w:p>
  <w:p w:rsidR="00181097" w:rsidRDefault="004E650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344B0"/>
    <w:multiLevelType w:val="hybridMultilevel"/>
    <w:tmpl w:val="536CB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3314"/>
  </w:hdrShapeDefaults>
  <w:footnotePr>
    <w:footnote w:id="-1"/>
    <w:footnote w:id="0"/>
  </w:footnotePr>
  <w:endnotePr>
    <w:endnote w:id="-1"/>
    <w:endnote w:id="0"/>
  </w:endnotePr>
  <w:compat/>
  <w:rsids>
    <w:rsidRoot w:val="00071706"/>
    <w:rsid w:val="00071706"/>
    <w:rsid w:val="000E0183"/>
    <w:rsid w:val="001C795C"/>
    <w:rsid w:val="0026187F"/>
    <w:rsid w:val="00265F5D"/>
    <w:rsid w:val="0027625E"/>
    <w:rsid w:val="003678D5"/>
    <w:rsid w:val="003926B1"/>
    <w:rsid w:val="003947FE"/>
    <w:rsid w:val="003B3732"/>
    <w:rsid w:val="004E6508"/>
    <w:rsid w:val="004F701F"/>
    <w:rsid w:val="0052791F"/>
    <w:rsid w:val="008378C2"/>
    <w:rsid w:val="00863739"/>
    <w:rsid w:val="00C0107A"/>
    <w:rsid w:val="00C64462"/>
    <w:rsid w:val="00C72241"/>
    <w:rsid w:val="00CD6D51"/>
    <w:rsid w:val="00EB704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5C"/>
  </w:style>
  <w:style w:type="paragraph" w:styleId="Ttulo1">
    <w:name w:val="heading 1"/>
    <w:basedOn w:val="Normal"/>
    <w:next w:val="Normal"/>
    <w:link w:val="Ttulo1Car"/>
    <w:qFormat/>
    <w:rsid w:val="00071706"/>
    <w:pPr>
      <w:keepNext/>
      <w:spacing w:after="0" w:line="240" w:lineRule="auto"/>
      <w:jc w:val="center"/>
      <w:outlineLvl w:val="0"/>
    </w:pPr>
    <w:rPr>
      <w:rFonts w:ascii="Times New Roman" w:eastAsia="Times New Roman" w:hAnsi="Times New Roman" w:cs="Times New Roman"/>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71706"/>
    <w:rPr>
      <w:rFonts w:ascii="Times New Roman" w:eastAsia="Times New Roman" w:hAnsi="Times New Roman" w:cs="Times New Roman"/>
      <w:b/>
      <w:szCs w:val="20"/>
    </w:rPr>
  </w:style>
  <w:style w:type="paragraph" w:styleId="Encabezado">
    <w:name w:val="header"/>
    <w:basedOn w:val="Normal"/>
    <w:link w:val="EncabezadoCar"/>
    <w:rsid w:val="0007170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EncabezadoCar">
    <w:name w:val="Encabezado Car"/>
    <w:basedOn w:val="Fuentedeprrafopredeter"/>
    <w:link w:val="Encabezado"/>
    <w:rsid w:val="00071706"/>
    <w:rPr>
      <w:rFonts w:ascii="Times New Roman" w:eastAsia="Times New Roman" w:hAnsi="Times New Roman" w:cs="Times New Roman"/>
      <w:sz w:val="20"/>
      <w:szCs w:val="20"/>
    </w:rPr>
  </w:style>
  <w:style w:type="paragraph" w:styleId="Piedepgina">
    <w:name w:val="footer"/>
    <w:basedOn w:val="Normal"/>
    <w:link w:val="PiedepginaCar"/>
    <w:rsid w:val="0007170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PiedepginaCar">
    <w:name w:val="Pie de página Car"/>
    <w:basedOn w:val="Fuentedeprrafopredeter"/>
    <w:link w:val="Piedepgina"/>
    <w:rsid w:val="00071706"/>
    <w:rPr>
      <w:rFonts w:ascii="Times New Roman" w:eastAsia="Times New Roman" w:hAnsi="Times New Roman" w:cs="Times New Roman"/>
      <w:sz w:val="20"/>
      <w:szCs w:val="20"/>
    </w:rPr>
  </w:style>
  <w:style w:type="paragraph" w:styleId="Textoindependiente">
    <w:name w:val="Body Text"/>
    <w:basedOn w:val="Normal"/>
    <w:link w:val="TextoindependienteCar"/>
    <w:rsid w:val="00071706"/>
    <w:pPr>
      <w:spacing w:after="0" w:line="240" w:lineRule="auto"/>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071706"/>
    <w:rPr>
      <w:rFonts w:ascii="Times New Roman" w:eastAsia="Times New Roman" w:hAnsi="Times New Roman" w:cs="Times New Roman"/>
      <w:sz w:val="24"/>
      <w:szCs w:val="20"/>
    </w:rPr>
  </w:style>
  <w:style w:type="character" w:styleId="Hipervnculo">
    <w:name w:val="Hyperlink"/>
    <w:basedOn w:val="Fuentedeprrafopredeter"/>
    <w:uiPriority w:val="99"/>
    <w:rsid w:val="00071706"/>
    <w:rPr>
      <w:color w:val="0000FF"/>
      <w:u w:val="single"/>
    </w:rPr>
  </w:style>
  <w:style w:type="paragraph" w:styleId="TDC1">
    <w:name w:val="toc 1"/>
    <w:basedOn w:val="Normal"/>
    <w:next w:val="Normal"/>
    <w:autoRedefine/>
    <w:uiPriority w:val="39"/>
    <w:rsid w:val="00071706"/>
    <w:pPr>
      <w:spacing w:after="0" w:line="240" w:lineRule="auto"/>
    </w:pPr>
    <w:rPr>
      <w:rFonts w:ascii="Times New Roman" w:eastAsia="Times New Roman" w:hAnsi="Times New Roman" w:cs="Times New Roman"/>
      <w:sz w:val="24"/>
      <w:szCs w:val="20"/>
    </w:rPr>
  </w:style>
  <w:style w:type="character" w:styleId="Nmerodepgina">
    <w:name w:val="page number"/>
    <w:basedOn w:val="Fuentedeprrafopredeter"/>
    <w:rsid w:val="00071706"/>
  </w:style>
  <w:style w:type="paragraph" w:styleId="Textodeglobo">
    <w:name w:val="Balloon Text"/>
    <w:basedOn w:val="Normal"/>
    <w:link w:val="TextodegloboCar"/>
    <w:uiPriority w:val="99"/>
    <w:semiHidden/>
    <w:unhideWhenUsed/>
    <w:rsid w:val="00071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706"/>
    <w:rPr>
      <w:rFonts w:ascii="Tahoma" w:hAnsi="Tahoma" w:cs="Tahoma"/>
      <w:sz w:val="16"/>
      <w:szCs w:val="16"/>
    </w:rPr>
  </w:style>
  <w:style w:type="paragraph" w:styleId="Prrafodelista">
    <w:name w:val="List Paragraph"/>
    <w:basedOn w:val="Normal"/>
    <w:uiPriority w:val="34"/>
    <w:qFormat/>
    <w:rsid w:val="0027625E"/>
    <w:pPr>
      <w:ind w:left="720"/>
      <w:contextualSpacing/>
    </w:pPr>
  </w:style>
  <w:style w:type="table" w:styleId="Tablaconcuadrcula">
    <w:name w:val="Table Grid"/>
    <w:basedOn w:val="Tablanormal"/>
    <w:uiPriority w:val="59"/>
    <w:rsid w:val="00CD6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65F5D"/>
    <w:pPr>
      <w:spacing w:before="100" w:beforeAutospacing="1" w:after="100" w:afterAutospacing="1" w:line="240" w:lineRule="auto"/>
    </w:pPr>
    <w:rPr>
      <w:rFonts w:ascii="Times New Roman" w:eastAsia="Times New Roman" w:hAnsi="Times New Roman" w:cs="Times New Roman"/>
      <w:sz w:val="24"/>
      <w:szCs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71706"/>
    <w:pPr>
      <w:keepNext/>
      <w:spacing w:after="0" w:line="240" w:lineRule="auto"/>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706"/>
    <w:rPr>
      <w:rFonts w:ascii="Times New Roman" w:eastAsia="Times New Roman" w:hAnsi="Times New Roman" w:cs="Times New Roman"/>
      <w:b/>
      <w:szCs w:val="20"/>
    </w:rPr>
  </w:style>
  <w:style w:type="paragraph" w:styleId="Header">
    <w:name w:val="header"/>
    <w:basedOn w:val="Normal"/>
    <w:link w:val="HeaderChar"/>
    <w:rsid w:val="0007170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71706"/>
    <w:rPr>
      <w:rFonts w:ascii="Times New Roman" w:eastAsia="Times New Roman" w:hAnsi="Times New Roman" w:cs="Times New Roman"/>
      <w:sz w:val="20"/>
      <w:szCs w:val="20"/>
    </w:rPr>
  </w:style>
  <w:style w:type="paragraph" w:styleId="Footer">
    <w:name w:val="footer"/>
    <w:basedOn w:val="Normal"/>
    <w:link w:val="FooterChar"/>
    <w:rsid w:val="0007170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71706"/>
    <w:rPr>
      <w:rFonts w:ascii="Times New Roman" w:eastAsia="Times New Roman" w:hAnsi="Times New Roman" w:cs="Times New Roman"/>
      <w:sz w:val="20"/>
      <w:szCs w:val="20"/>
    </w:rPr>
  </w:style>
  <w:style w:type="paragraph" w:styleId="BodyText">
    <w:name w:val="Body Text"/>
    <w:basedOn w:val="Normal"/>
    <w:link w:val="BodyTextChar"/>
    <w:rsid w:val="0007170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71706"/>
    <w:rPr>
      <w:rFonts w:ascii="Times New Roman" w:eastAsia="Times New Roman" w:hAnsi="Times New Roman" w:cs="Times New Roman"/>
      <w:sz w:val="24"/>
      <w:szCs w:val="20"/>
    </w:rPr>
  </w:style>
  <w:style w:type="character" w:styleId="Hyperlink">
    <w:name w:val="Hyperlink"/>
    <w:basedOn w:val="DefaultParagraphFont"/>
    <w:uiPriority w:val="99"/>
    <w:rsid w:val="00071706"/>
    <w:rPr>
      <w:color w:val="0000FF"/>
      <w:u w:val="single"/>
    </w:rPr>
  </w:style>
  <w:style w:type="paragraph" w:styleId="TOC1">
    <w:name w:val="toc 1"/>
    <w:basedOn w:val="Normal"/>
    <w:next w:val="Normal"/>
    <w:autoRedefine/>
    <w:uiPriority w:val="39"/>
    <w:rsid w:val="00071706"/>
    <w:pPr>
      <w:spacing w:after="0" w:line="240" w:lineRule="auto"/>
    </w:pPr>
    <w:rPr>
      <w:rFonts w:ascii="Times New Roman" w:eastAsia="Times New Roman" w:hAnsi="Times New Roman" w:cs="Times New Roman"/>
      <w:sz w:val="24"/>
      <w:szCs w:val="20"/>
    </w:rPr>
  </w:style>
  <w:style w:type="character" w:styleId="PageNumber">
    <w:name w:val="page number"/>
    <w:basedOn w:val="DefaultParagraphFont"/>
    <w:rsid w:val="00071706"/>
  </w:style>
  <w:style w:type="paragraph" w:styleId="BalloonText">
    <w:name w:val="Balloon Text"/>
    <w:basedOn w:val="Normal"/>
    <w:link w:val="BalloonTextChar"/>
    <w:uiPriority w:val="99"/>
    <w:semiHidden/>
    <w:unhideWhenUsed/>
    <w:rsid w:val="00071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706"/>
    <w:rPr>
      <w:rFonts w:ascii="Tahoma" w:hAnsi="Tahoma" w:cs="Tahoma"/>
      <w:sz w:val="16"/>
      <w:szCs w:val="16"/>
    </w:rPr>
  </w:style>
  <w:style w:type="paragraph" w:styleId="ListParagraph">
    <w:name w:val="List Paragraph"/>
    <w:basedOn w:val="Normal"/>
    <w:uiPriority w:val="34"/>
    <w:qFormat/>
    <w:rsid w:val="0027625E"/>
    <w:pPr>
      <w:ind w:left="720"/>
      <w:contextualSpacing/>
    </w:pPr>
  </w:style>
  <w:style w:type="table" w:styleId="TableGrid">
    <w:name w:val="Table Grid"/>
    <w:basedOn w:val="TableNormal"/>
    <w:uiPriority w:val="59"/>
    <w:rsid w:val="00CD6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65F5D"/>
    <w:pPr>
      <w:spacing w:before="100" w:beforeAutospacing="1" w:after="100" w:afterAutospacing="1" w:line="240" w:lineRule="auto"/>
    </w:pPr>
    <w:rPr>
      <w:rFonts w:ascii="Times New Roman" w:eastAsia="Times New Roman" w:hAnsi="Times New Roman" w:cs="Times New Roman"/>
      <w:sz w:val="24"/>
      <w:szCs w:val="24"/>
      <w:lang w:val="es-CR" w:eastAsia="es-CR"/>
    </w:rPr>
  </w:style>
</w:styles>
</file>

<file path=word/webSettings.xml><?xml version="1.0" encoding="utf-8"?>
<w:webSettings xmlns:r="http://schemas.openxmlformats.org/officeDocument/2006/relationships" xmlns:w="http://schemas.openxmlformats.org/wordprocessingml/2006/main">
  <w:divs>
    <w:div w:id="474761288">
      <w:bodyDiv w:val="1"/>
      <w:marLeft w:val="0"/>
      <w:marRight w:val="0"/>
      <w:marTop w:val="0"/>
      <w:marBottom w:val="0"/>
      <w:divBdr>
        <w:top w:val="none" w:sz="0" w:space="0" w:color="auto"/>
        <w:left w:val="none" w:sz="0" w:space="0" w:color="auto"/>
        <w:bottom w:val="none" w:sz="0" w:space="0" w:color="auto"/>
        <w:right w:val="none" w:sz="0" w:space="0" w:color="auto"/>
      </w:divBdr>
    </w:div>
    <w:div w:id="8704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581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UCI</cp:lastModifiedBy>
  <cp:revision>2</cp:revision>
  <dcterms:created xsi:type="dcterms:W3CDTF">2013-03-18T21:56:00Z</dcterms:created>
  <dcterms:modified xsi:type="dcterms:W3CDTF">2013-03-18T21:56:00Z</dcterms:modified>
</cp:coreProperties>
</file>