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E683B" w14:textId="2BF3976A" w:rsidR="008C74A6" w:rsidRPr="008C74A6" w:rsidRDefault="00486C62" w:rsidP="006C3A7C">
      <w:pPr>
        <w:spacing w:line="240" w:lineRule="auto"/>
        <w:jc w:val="center"/>
        <w:rPr>
          <w:rFonts w:ascii="Cooper Black" w:eastAsia="Times New Roman" w:hAnsi="Cooper Black" w:cs="Times New Roman"/>
          <w:b/>
          <w:bCs/>
          <w:color w:val="FF950E"/>
          <w:sz w:val="36"/>
          <w:szCs w:val="36"/>
          <w:lang w:val="es-ES_tradnl"/>
        </w:rPr>
      </w:pPr>
      <w:bookmarkStart w:id="0" w:name="_GoBack"/>
      <w:bookmarkEnd w:id="0"/>
      <w:r>
        <w:rPr>
          <w:rFonts w:ascii="Cooper Black" w:eastAsia="Times New Roman" w:hAnsi="Cooper Black" w:cs="Times New Roman"/>
          <w:b/>
          <w:bCs/>
          <w:color w:val="FF950E"/>
          <w:sz w:val="36"/>
          <w:szCs w:val="36"/>
          <w:lang w:val="es-ES_tradnl"/>
        </w:rPr>
        <w:t>GUIA PAR</w:t>
      </w:r>
      <w:r w:rsidR="008C74A6" w:rsidRPr="008C74A6">
        <w:rPr>
          <w:rFonts w:ascii="Cooper Black" w:eastAsia="Times New Roman" w:hAnsi="Cooper Black" w:cs="Times New Roman"/>
          <w:b/>
          <w:bCs/>
          <w:color w:val="FF950E"/>
          <w:sz w:val="36"/>
          <w:szCs w:val="36"/>
          <w:lang w:val="es-ES_tradnl"/>
        </w:rPr>
        <w:t>A</w:t>
      </w:r>
      <w:r>
        <w:rPr>
          <w:rFonts w:ascii="Cooper Black" w:eastAsia="Times New Roman" w:hAnsi="Cooper Black" w:cs="Times New Roman"/>
          <w:b/>
          <w:bCs/>
          <w:color w:val="FF950E"/>
          <w:sz w:val="36"/>
          <w:szCs w:val="36"/>
          <w:lang w:val="es-ES_tradnl"/>
        </w:rPr>
        <w:t xml:space="preserve"> </w:t>
      </w:r>
      <w:r w:rsidR="008C74A6" w:rsidRPr="008C74A6">
        <w:rPr>
          <w:rFonts w:ascii="Cooper Black" w:eastAsia="Times New Roman" w:hAnsi="Cooper Black" w:cs="Times New Roman"/>
          <w:b/>
          <w:bCs/>
          <w:color w:val="FF950E"/>
          <w:sz w:val="36"/>
          <w:szCs w:val="36"/>
          <w:lang w:val="es-ES_tradnl"/>
        </w:rPr>
        <w:t xml:space="preserve">LA ELABORACION DEL </w:t>
      </w:r>
      <w:r w:rsidR="00FC7A1F">
        <w:rPr>
          <w:rFonts w:ascii="Cooper Black" w:eastAsia="Times New Roman" w:hAnsi="Cooper Black" w:cs="Times New Roman"/>
          <w:b/>
          <w:bCs/>
          <w:color w:val="FF950E"/>
          <w:sz w:val="36"/>
          <w:szCs w:val="36"/>
          <w:lang w:val="es-ES_tradnl"/>
        </w:rPr>
        <w:t xml:space="preserve">ENSAYO </w:t>
      </w:r>
      <w:r w:rsidR="008C74A6" w:rsidRPr="008C74A6">
        <w:rPr>
          <w:rFonts w:ascii="Cooper Black" w:eastAsia="Times New Roman" w:hAnsi="Cooper Black" w:cs="Times New Roman"/>
          <w:b/>
          <w:bCs/>
          <w:color w:val="FF950E"/>
          <w:sz w:val="36"/>
          <w:szCs w:val="36"/>
          <w:lang w:val="es-ES_tradnl"/>
        </w:rPr>
        <w:t xml:space="preserve">REFLEXIVO </w:t>
      </w:r>
    </w:p>
    <w:p w14:paraId="18118890" w14:textId="77777777" w:rsidR="008C74A6" w:rsidRPr="008C74A6" w:rsidRDefault="008C74A6" w:rsidP="008C74A6">
      <w:pPr>
        <w:pStyle w:val="Textoindependiente"/>
        <w:tabs>
          <w:tab w:val="left" w:pos="-500"/>
          <w:tab w:val="left" w:pos="0"/>
        </w:tabs>
        <w:spacing w:line="100" w:lineRule="atLeast"/>
        <w:jc w:val="both"/>
        <w:rPr>
          <w:rFonts w:ascii="Times New Roman" w:hAnsi="Times New Roman" w:cs="Times New Roman"/>
        </w:rPr>
      </w:pPr>
    </w:p>
    <w:p w14:paraId="73B0A9B7" w14:textId="77777777" w:rsidR="008C74A6" w:rsidRPr="008C74A6" w:rsidRDefault="008C74A6" w:rsidP="008C74A6">
      <w:pPr>
        <w:pStyle w:val="Textoindependiente"/>
        <w:tabs>
          <w:tab w:val="left" w:pos="-500"/>
          <w:tab w:val="left" w:pos="0"/>
        </w:tabs>
        <w:spacing w:line="100" w:lineRule="atLeast"/>
        <w:jc w:val="both"/>
        <w:rPr>
          <w:rFonts w:ascii="Times New Roman" w:eastAsia="ArialMT" w:hAnsi="Times New Roman" w:cs="Times New Roman"/>
          <w:color w:val="FF950E"/>
          <w:lang w:val="es-CO"/>
        </w:rPr>
      </w:pPr>
      <w:r w:rsidRPr="008C74A6">
        <w:rPr>
          <w:rFonts w:ascii="Times New Roman" w:eastAsia="ArialMT" w:hAnsi="Times New Roman" w:cs="Times New Roman"/>
          <w:lang w:val="es-CO"/>
        </w:rPr>
        <w:t xml:space="preserve">En la tercera semana del curso deberán presentar un ensayo reflexivo, de máximo cinco (5) páginas, sobre el estado del patrimonio cultural presente en cada una de sus comunidades (barrio, localidad, ciudad, etc.) y su relación con el sector turístico.  Para ello deberán llevar a cabo una búsqueda de los elementos patrimoniales presentes en la comunidad escogida e investigar sobre la capacidad turística del área seleccionada, y realizar un análisis de su estado.  El objetivo final del ensayo será producir una </w:t>
      </w:r>
      <w:r w:rsidRPr="008C74A6">
        <w:rPr>
          <w:rFonts w:ascii="Times New Roman" w:eastAsia="ArialMT" w:hAnsi="Times New Roman" w:cs="Times New Roman"/>
          <w:b/>
          <w:bCs/>
          <w:color w:val="FF950E"/>
          <w:lang w:val="es-CO"/>
        </w:rPr>
        <w:t>reflexión crítica sobre la situación encontrada</w:t>
      </w:r>
      <w:r w:rsidRPr="008C74A6">
        <w:rPr>
          <w:rFonts w:ascii="Times New Roman" w:eastAsia="ArialMT" w:hAnsi="Times New Roman" w:cs="Times New Roman"/>
          <w:color w:val="FF950E"/>
          <w:lang w:val="es-CO"/>
        </w:rPr>
        <w:t xml:space="preserve">. </w:t>
      </w:r>
    </w:p>
    <w:p w14:paraId="5B6BD487" w14:textId="77777777" w:rsidR="008C74A6" w:rsidRPr="008C74A6" w:rsidRDefault="008C74A6" w:rsidP="008C74A6">
      <w:pPr>
        <w:pStyle w:val="Textoindependiente"/>
        <w:spacing w:line="100" w:lineRule="atLeast"/>
        <w:jc w:val="both"/>
        <w:rPr>
          <w:rFonts w:ascii="Times New Roman" w:hAnsi="Times New Roman" w:cs="Times New Roman"/>
          <w:b/>
          <w:bCs/>
          <w:lang w:val="es-CO"/>
        </w:rPr>
      </w:pPr>
    </w:p>
    <w:p w14:paraId="52C53368" w14:textId="77777777" w:rsidR="008C74A6" w:rsidRPr="008C74A6" w:rsidRDefault="008C74A6" w:rsidP="008C74A6">
      <w:pPr>
        <w:pStyle w:val="Textoindependiente"/>
        <w:spacing w:line="100" w:lineRule="atLeast"/>
        <w:jc w:val="both"/>
        <w:rPr>
          <w:rFonts w:ascii="Times New Roman" w:hAnsi="Times New Roman" w:cs="Times New Roman"/>
          <w:b/>
          <w:bCs/>
          <w:color w:val="FF950E"/>
          <w:lang w:val="es-CO"/>
        </w:rPr>
      </w:pPr>
      <w:r w:rsidRPr="008C74A6">
        <w:rPr>
          <w:rFonts w:ascii="Times New Roman" w:hAnsi="Times New Roman" w:cs="Times New Roman"/>
          <w:b/>
          <w:bCs/>
          <w:color w:val="FF950E"/>
          <w:lang w:val="es-CO"/>
        </w:rPr>
        <w:t xml:space="preserve">El ensayo deberá abarcar los siguientes temas: </w:t>
      </w:r>
    </w:p>
    <w:p w14:paraId="7251F9FD" w14:textId="77777777" w:rsidR="008C74A6" w:rsidRPr="008C74A6" w:rsidRDefault="008C74A6" w:rsidP="008C74A6">
      <w:pPr>
        <w:pStyle w:val="WW-Default"/>
        <w:spacing w:line="100" w:lineRule="atLeast"/>
        <w:jc w:val="both"/>
        <w:rPr>
          <w:rFonts w:ascii="Times New Roman" w:hAnsi="Times New Roman" w:cs="Times New Roman"/>
          <w:b/>
          <w:bCs/>
          <w:color w:val="FF950E"/>
          <w:lang w:val="es-CO"/>
        </w:rPr>
      </w:pPr>
    </w:p>
    <w:p w14:paraId="4DF05D9D" w14:textId="77777777" w:rsidR="008C74A6" w:rsidRPr="008C74A6" w:rsidRDefault="008C74A6" w:rsidP="008C74A6">
      <w:pPr>
        <w:pStyle w:val="Textoindependiente"/>
        <w:spacing w:line="100" w:lineRule="atLeast"/>
        <w:jc w:val="both"/>
        <w:rPr>
          <w:rFonts w:ascii="Times New Roman" w:hAnsi="Times New Roman" w:cs="Times New Roman"/>
          <w:b/>
          <w:bCs/>
          <w:lang w:val="es-CO"/>
        </w:rPr>
      </w:pPr>
      <w:r w:rsidRPr="008C74A6">
        <w:rPr>
          <w:rFonts w:ascii="Times New Roman" w:hAnsi="Times New Roman" w:cs="Times New Roman"/>
          <w:b/>
          <w:bCs/>
          <w:color w:val="FF950E"/>
          <w:lang w:val="es-CO"/>
        </w:rPr>
        <w:t>Primer tema: Elección de la zona o grupo de estudio</w:t>
      </w:r>
      <w:r w:rsidRPr="008C74A6">
        <w:rPr>
          <w:rFonts w:ascii="Times New Roman" w:hAnsi="Times New Roman" w:cs="Times New Roman"/>
          <w:b/>
          <w:bCs/>
          <w:lang w:val="es-CO"/>
        </w:rPr>
        <w:t xml:space="preserve"> </w:t>
      </w:r>
    </w:p>
    <w:p w14:paraId="19442FDF" w14:textId="77777777" w:rsidR="008C74A6" w:rsidRPr="008C74A6" w:rsidRDefault="008C74A6" w:rsidP="008C74A6">
      <w:pPr>
        <w:pStyle w:val="Textoindependiente"/>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Se deberá hacer un análisis del entorno escogido y para ello se tendrán que considerar, como mínimo, los siguientes aspectos: </w:t>
      </w:r>
    </w:p>
    <w:p w14:paraId="67ED3DB3" w14:textId="77777777" w:rsidR="008C74A6" w:rsidRPr="008C74A6" w:rsidRDefault="008C74A6" w:rsidP="008C74A6">
      <w:pPr>
        <w:pStyle w:val="WW-Default"/>
        <w:spacing w:line="100" w:lineRule="atLeast"/>
        <w:rPr>
          <w:rFonts w:ascii="Times New Roman" w:hAnsi="Times New Roman" w:cs="Times New Roman"/>
          <w:lang w:val="es-CO"/>
        </w:rPr>
      </w:pPr>
    </w:p>
    <w:p w14:paraId="1364E501" w14:textId="77777777" w:rsidR="008C74A6" w:rsidRPr="008C74A6" w:rsidRDefault="008C74A6" w:rsidP="008C74A6">
      <w:pPr>
        <w:pStyle w:val="Textoindependiente"/>
        <w:numPr>
          <w:ilvl w:val="0"/>
          <w:numId w:val="2"/>
        </w:numPr>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Identificación y caracterización del tipo de comunidad en la que reside o piensa trabajar </w:t>
      </w:r>
    </w:p>
    <w:p w14:paraId="20B21D33" w14:textId="77777777" w:rsidR="008C74A6" w:rsidRPr="008C74A6" w:rsidRDefault="008C74A6" w:rsidP="008C74A6">
      <w:pPr>
        <w:pStyle w:val="Textoindependiente"/>
        <w:numPr>
          <w:ilvl w:val="0"/>
          <w:numId w:val="2"/>
        </w:numPr>
        <w:spacing w:line="100" w:lineRule="atLeast"/>
        <w:jc w:val="both"/>
        <w:rPr>
          <w:rFonts w:ascii="Times New Roman" w:hAnsi="Times New Roman" w:cs="Times New Roman"/>
          <w:lang w:val="es-CO"/>
        </w:rPr>
      </w:pPr>
      <w:r w:rsidRPr="008C74A6">
        <w:rPr>
          <w:rFonts w:ascii="Times New Roman" w:hAnsi="Times New Roman" w:cs="Times New Roman"/>
          <w:lang w:val="es-CO"/>
        </w:rPr>
        <w:t>Identificación de las necesidades económicas, sociales y de educación de la comunidad</w:t>
      </w:r>
    </w:p>
    <w:p w14:paraId="6C16EC17" w14:textId="77777777" w:rsidR="008C74A6" w:rsidRPr="008C74A6" w:rsidRDefault="008C74A6" w:rsidP="008C74A6">
      <w:pPr>
        <w:pStyle w:val="Textoindependiente"/>
        <w:numPr>
          <w:ilvl w:val="0"/>
          <w:numId w:val="2"/>
        </w:numPr>
        <w:spacing w:line="100" w:lineRule="atLeast"/>
        <w:jc w:val="both"/>
        <w:rPr>
          <w:rFonts w:ascii="Times New Roman" w:hAnsi="Times New Roman" w:cs="Times New Roman"/>
          <w:lang w:val="es-CO"/>
        </w:rPr>
      </w:pPr>
      <w:r w:rsidRPr="008C74A6">
        <w:rPr>
          <w:rFonts w:ascii="Times New Roman" w:hAnsi="Times New Roman" w:cs="Times New Roman"/>
          <w:lang w:val="es-CO"/>
        </w:rPr>
        <w:t>Existencia de organizaciones de desarrollo comunal</w:t>
      </w:r>
    </w:p>
    <w:p w14:paraId="466C21E5" w14:textId="77777777" w:rsidR="008C74A6" w:rsidRPr="008C74A6" w:rsidRDefault="008C74A6" w:rsidP="008C74A6">
      <w:pPr>
        <w:pStyle w:val="Textoindependiente"/>
        <w:numPr>
          <w:ilvl w:val="0"/>
          <w:numId w:val="2"/>
        </w:numPr>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Presencia o ausencia de una política cultural en la comunidad, región o país. </w:t>
      </w:r>
    </w:p>
    <w:p w14:paraId="3D5D2BA1" w14:textId="77777777" w:rsidR="008C74A6" w:rsidRPr="008C74A6" w:rsidRDefault="008C74A6" w:rsidP="008C74A6">
      <w:pPr>
        <w:pStyle w:val="Textoindependiente"/>
        <w:numPr>
          <w:ilvl w:val="0"/>
          <w:numId w:val="2"/>
        </w:numPr>
        <w:spacing w:line="100" w:lineRule="atLeast"/>
        <w:jc w:val="both"/>
        <w:rPr>
          <w:rFonts w:ascii="Times New Roman" w:hAnsi="Times New Roman" w:cs="Times New Roman"/>
          <w:lang w:val="es-CO"/>
        </w:rPr>
      </w:pPr>
      <w:r w:rsidRPr="008C74A6">
        <w:rPr>
          <w:rFonts w:ascii="Times New Roman" w:hAnsi="Times New Roman" w:cs="Times New Roman"/>
          <w:lang w:val="es-CO"/>
        </w:rPr>
        <w:t>Interrelaciones entre los miembros de la comunidad, su patrimonio, el ambiente y las empresas comerciales</w:t>
      </w:r>
    </w:p>
    <w:p w14:paraId="3A5F865F" w14:textId="77777777" w:rsidR="008C74A6" w:rsidRPr="008C74A6" w:rsidRDefault="008C74A6" w:rsidP="008C74A6">
      <w:pPr>
        <w:pStyle w:val="WW-Default"/>
        <w:numPr>
          <w:ilvl w:val="0"/>
          <w:numId w:val="2"/>
        </w:numPr>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Deberán realizar una búsqueda y catalogación de los elementos patrimoniales presentes en la comunidad (objetos, prácticas, tradiciones, etc.) y analizar la relación de los miembros de la comunidad con el patrimonio catalogado </w:t>
      </w:r>
    </w:p>
    <w:p w14:paraId="7DB2BDE7" w14:textId="77777777" w:rsidR="008C74A6" w:rsidRPr="008C74A6" w:rsidRDefault="008C74A6" w:rsidP="008C74A6">
      <w:pPr>
        <w:pStyle w:val="WW-Default"/>
        <w:spacing w:line="100" w:lineRule="atLeast"/>
        <w:rPr>
          <w:rFonts w:ascii="Times New Roman" w:hAnsi="Times New Roman" w:cs="Times New Roman"/>
          <w:lang w:val="es-CO"/>
        </w:rPr>
      </w:pPr>
    </w:p>
    <w:p w14:paraId="4D2C4D7D" w14:textId="77777777" w:rsidR="008C74A6" w:rsidRPr="008C74A6" w:rsidRDefault="008C74A6" w:rsidP="008C74A6">
      <w:pPr>
        <w:pStyle w:val="Textoindependiente"/>
        <w:spacing w:line="100" w:lineRule="atLeast"/>
        <w:jc w:val="both"/>
        <w:rPr>
          <w:rFonts w:ascii="Times New Roman" w:hAnsi="Times New Roman" w:cs="Times New Roman"/>
          <w:b/>
          <w:bCs/>
          <w:color w:val="FF950E"/>
          <w:lang w:val="es-CO"/>
        </w:rPr>
      </w:pPr>
      <w:r w:rsidRPr="008C74A6">
        <w:rPr>
          <w:rFonts w:ascii="Times New Roman" w:hAnsi="Times New Roman" w:cs="Times New Roman"/>
          <w:b/>
          <w:bCs/>
          <w:color w:val="FF950E"/>
          <w:lang w:val="es-CO"/>
        </w:rPr>
        <w:t xml:space="preserve">Segundo tema: La capacidad turística de la comunidad. </w:t>
      </w:r>
    </w:p>
    <w:p w14:paraId="37A596F1" w14:textId="77777777" w:rsidR="008C74A6" w:rsidRPr="008C74A6" w:rsidRDefault="008C74A6" w:rsidP="008C74A6">
      <w:pPr>
        <w:pStyle w:val="Textoindependiente"/>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Utilice los parámetros del desarrollo sostenible y entre otros aspectos, considere los siguientes: </w:t>
      </w:r>
    </w:p>
    <w:p w14:paraId="669C6FEB" w14:textId="77777777" w:rsidR="008C74A6" w:rsidRPr="008C74A6" w:rsidRDefault="008C74A6" w:rsidP="008C74A6">
      <w:pPr>
        <w:pStyle w:val="WW-Default"/>
        <w:spacing w:line="100" w:lineRule="atLeast"/>
        <w:jc w:val="both"/>
        <w:rPr>
          <w:rFonts w:ascii="Times New Roman" w:hAnsi="Times New Roman" w:cs="Times New Roman"/>
          <w:lang w:val="es-CO"/>
        </w:rPr>
      </w:pPr>
    </w:p>
    <w:p w14:paraId="1A7E7872" w14:textId="77777777" w:rsidR="008C74A6" w:rsidRPr="008C74A6" w:rsidRDefault="008C74A6" w:rsidP="008C74A6">
      <w:pPr>
        <w:pStyle w:val="Textoindependiente"/>
        <w:numPr>
          <w:ilvl w:val="0"/>
          <w:numId w:val="3"/>
        </w:numPr>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Identificación de la capacidad de la comunidad para asumir un desarrollo turístico (presencia de infraestructura general y específica, servicios básicos y complementarios, actividades, atractivos, y otros elementos que consideren relevantes) </w:t>
      </w:r>
    </w:p>
    <w:p w14:paraId="00DF5A60" w14:textId="77777777" w:rsidR="008C74A6" w:rsidRPr="008C74A6" w:rsidRDefault="008C74A6" w:rsidP="008C74A6">
      <w:pPr>
        <w:pStyle w:val="Textoindependiente"/>
        <w:numPr>
          <w:ilvl w:val="0"/>
          <w:numId w:val="3"/>
        </w:numPr>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Tendencias de integración y formación de bloques comerciales con intereses en la cultura  </w:t>
      </w:r>
    </w:p>
    <w:p w14:paraId="139AC7C1" w14:textId="77777777" w:rsidR="008C74A6" w:rsidRPr="008C74A6" w:rsidRDefault="008C74A6" w:rsidP="008C74A6">
      <w:pPr>
        <w:pStyle w:val="Textoindependiente"/>
        <w:numPr>
          <w:ilvl w:val="0"/>
          <w:numId w:val="3"/>
        </w:numPr>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Existencia de empresas de turismo en el área interesadas en el desarrollo del turismo cultural </w:t>
      </w:r>
    </w:p>
    <w:p w14:paraId="33EDF767" w14:textId="77777777" w:rsidR="008C74A6" w:rsidRPr="008C74A6" w:rsidRDefault="008C74A6" w:rsidP="008C74A6">
      <w:pPr>
        <w:pStyle w:val="WW-Default"/>
        <w:spacing w:line="100" w:lineRule="atLeast"/>
        <w:jc w:val="both"/>
        <w:rPr>
          <w:rFonts w:ascii="Times New Roman" w:hAnsi="Times New Roman" w:cs="Times New Roman"/>
          <w:lang w:val="es-CO"/>
        </w:rPr>
      </w:pPr>
    </w:p>
    <w:p w14:paraId="4B3909EA" w14:textId="77777777" w:rsidR="008C74A6" w:rsidRPr="008C74A6" w:rsidRDefault="008C74A6" w:rsidP="008C74A6">
      <w:pPr>
        <w:pStyle w:val="WW-Default"/>
        <w:spacing w:line="100" w:lineRule="atLeast"/>
        <w:jc w:val="both"/>
        <w:rPr>
          <w:rFonts w:ascii="Times New Roman" w:hAnsi="Times New Roman" w:cs="Times New Roman"/>
          <w:lang w:val="es-CO"/>
        </w:rPr>
      </w:pPr>
    </w:p>
    <w:p w14:paraId="663E2FE2" w14:textId="77777777" w:rsidR="008C74A6" w:rsidRPr="008C74A6" w:rsidRDefault="008C74A6" w:rsidP="008C74A6">
      <w:pPr>
        <w:pStyle w:val="WW-Default"/>
        <w:spacing w:line="100" w:lineRule="atLeast"/>
        <w:jc w:val="both"/>
        <w:rPr>
          <w:rFonts w:ascii="Times New Roman" w:hAnsi="Times New Roman" w:cs="Times New Roman"/>
          <w:color w:val="FF950E"/>
          <w:lang w:val="es-CO"/>
        </w:rPr>
      </w:pPr>
      <w:r w:rsidRPr="008C74A6">
        <w:rPr>
          <w:rFonts w:ascii="Times New Roman" w:hAnsi="Times New Roman" w:cs="Times New Roman"/>
          <w:b/>
          <w:bCs/>
          <w:color w:val="FF950E"/>
          <w:lang w:val="es-CO"/>
        </w:rPr>
        <w:t>Recomendaciones generales</w:t>
      </w:r>
      <w:r w:rsidRPr="008C74A6">
        <w:rPr>
          <w:rFonts w:ascii="Times New Roman" w:hAnsi="Times New Roman" w:cs="Times New Roman"/>
          <w:color w:val="FF950E"/>
          <w:lang w:val="es-CO"/>
        </w:rPr>
        <w:t xml:space="preserve"> </w:t>
      </w:r>
    </w:p>
    <w:p w14:paraId="7ABFD966" w14:textId="77777777" w:rsidR="008C74A6" w:rsidRPr="008C74A6" w:rsidRDefault="008C74A6" w:rsidP="008C74A6">
      <w:pPr>
        <w:pStyle w:val="WW-Default"/>
        <w:spacing w:line="100" w:lineRule="atLeast"/>
        <w:jc w:val="both"/>
        <w:rPr>
          <w:rFonts w:ascii="Times New Roman" w:hAnsi="Times New Roman" w:cs="Times New Roman"/>
          <w:lang w:val="es-CO"/>
        </w:rPr>
      </w:pPr>
      <w:r w:rsidRPr="008C74A6">
        <w:rPr>
          <w:rFonts w:ascii="Times New Roman" w:hAnsi="Times New Roman" w:cs="Times New Roman"/>
          <w:lang w:val="es-CO"/>
        </w:rPr>
        <w:lastRenderedPageBreak/>
        <w:t xml:space="preserve">Para este ejercicio de análisis y reflexión tendrán que integrar los conocimientos previos que tengan sobre estos temas, de su práctica profesional o universitaria, y aquellos adquiridos a partir de las lecturas asignadas para las unidades 1 y 2 de este curso. </w:t>
      </w:r>
    </w:p>
    <w:p w14:paraId="2D041844" w14:textId="77777777" w:rsidR="008C74A6" w:rsidRPr="008C74A6" w:rsidRDefault="008C74A6" w:rsidP="008C74A6">
      <w:pPr>
        <w:pStyle w:val="WW-Default"/>
        <w:spacing w:line="100" w:lineRule="atLeast"/>
        <w:jc w:val="both"/>
        <w:rPr>
          <w:rFonts w:ascii="Times New Roman" w:hAnsi="Times New Roman" w:cs="Times New Roman"/>
          <w:lang w:val="es-CO"/>
        </w:rPr>
      </w:pPr>
    </w:p>
    <w:p w14:paraId="1123A613" w14:textId="77777777" w:rsidR="008C74A6" w:rsidRPr="008C74A6" w:rsidRDefault="008C74A6" w:rsidP="008C74A6">
      <w:pPr>
        <w:pStyle w:val="WW-Default"/>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Recuerden aprovechar el espacio del foro de discusión, donde estaremos abordando estos temas, para enriquecer dichos conocimientos. </w:t>
      </w:r>
    </w:p>
    <w:p w14:paraId="1FA6D150" w14:textId="77777777" w:rsidR="008C74A6" w:rsidRPr="008C74A6" w:rsidRDefault="008C74A6" w:rsidP="008C74A6">
      <w:pPr>
        <w:pStyle w:val="WW-Default"/>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 </w:t>
      </w:r>
    </w:p>
    <w:p w14:paraId="5DB8BC8F" w14:textId="77777777" w:rsidR="008C74A6" w:rsidRPr="008C74A6" w:rsidRDefault="008C74A6" w:rsidP="008C74A6">
      <w:pPr>
        <w:pStyle w:val="WW-Default"/>
        <w:spacing w:line="100" w:lineRule="atLeast"/>
        <w:jc w:val="both"/>
        <w:rPr>
          <w:rFonts w:ascii="Times New Roman" w:hAnsi="Times New Roman" w:cs="Times New Roman"/>
          <w:lang w:val="es-CO"/>
        </w:rPr>
      </w:pPr>
      <w:r w:rsidRPr="008C74A6">
        <w:rPr>
          <w:rFonts w:ascii="Times New Roman" w:hAnsi="Times New Roman" w:cs="Times New Roman"/>
          <w:lang w:val="es-CO"/>
        </w:rPr>
        <w:t xml:space="preserve">Recuerden que en el ensayo deberá abarcar </w:t>
      </w:r>
      <w:r w:rsidRPr="008C74A6">
        <w:rPr>
          <w:rFonts w:ascii="Times New Roman" w:hAnsi="Times New Roman" w:cs="Times New Roman"/>
          <w:b/>
          <w:bCs/>
          <w:color w:val="FF950E"/>
          <w:lang w:val="es-CO"/>
        </w:rPr>
        <w:t>como mínimo todos los aspectos</w:t>
      </w:r>
      <w:r w:rsidRPr="008C74A6">
        <w:rPr>
          <w:rFonts w:ascii="Times New Roman" w:hAnsi="Times New Roman" w:cs="Times New Roman"/>
          <w:lang w:val="es-CO"/>
        </w:rPr>
        <w:t xml:space="preserve"> señalados previamente. </w:t>
      </w:r>
    </w:p>
    <w:p w14:paraId="13269344" w14:textId="77777777" w:rsidR="008C74A6" w:rsidRPr="008C74A6" w:rsidRDefault="008C74A6" w:rsidP="008C74A6">
      <w:pPr>
        <w:pStyle w:val="WW-Default"/>
        <w:spacing w:line="100" w:lineRule="atLeast"/>
        <w:jc w:val="both"/>
        <w:rPr>
          <w:rFonts w:ascii="Times New Roman" w:hAnsi="Times New Roman" w:cs="Times New Roman"/>
          <w:lang w:val="es-CO"/>
        </w:rPr>
      </w:pPr>
    </w:p>
    <w:p w14:paraId="49EC5EF6" w14:textId="77777777" w:rsidR="008C74A6" w:rsidRPr="008C74A6" w:rsidRDefault="008C74A6" w:rsidP="008C74A6">
      <w:pPr>
        <w:pStyle w:val="WW-Default"/>
        <w:spacing w:line="100" w:lineRule="atLeast"/>
        <w:jc w:val="both"/>
        <w:rPr>
          <w:rFonts w:ascii="Times New Roman" w:hAnsi="Times New Roman" w:cs="Times New Roman"/>
          <w:lang w:val="es-CO"/>
        </w:rPr>
      </w:pPr>
    </w:p>
    <w:p w14:paraId="0C03D33F" w14:textId="77777777" w:rsidR="008C74A6" w:rsidRPr="008C74A6" w:rsidRDefault="008C74A6" w:rsidP="008C74A6">
      <w:pPr>
        <w:autoSpaceDE w:val="0"/>
        <w:spacing w:line="100" w:lineRule="atLeast"/>
        <w:jc w:val="center"/>
        <w:rPr>
          <w:rFonts w:ascii="Times New Roman" w:hAnsi="Times New Roman" w:cs="Times New Roman"/>
          <w:b/>
          <w:color w:val="FF950E"/>
          <w:sz w:val="24"/>
          <w:szCs w:val="24"/>
          <w:lang w:val="es-CO" w:eastAsia="ar-SA"/>
        </w:rPr>
      </w:pPr>
      <w:r w:rsidRPr="008C74A6">
        <w:rPr>
          <w:rFonts w:ascii="Times New Roman" w:hAnsi="Times New Roman" w:cs="Times New Roman"/>
          <w:b/>
          <w:color w:val="FF950E"/>
          <w:sz w:val="24"/>
          <w:szCs w:val="24"/>
          <w:lang w:val="es-CO" w:eastAsia="ar-SA"/>
        </w:rPr>
        <w:t>No olvidar que se trata de una reflexión integradora de conocimientos teóricos aplicados a su entorno y forma de pensar.</w:t>
      </w:r>
    </w:p>
    <w:p w14:paraId="09CBBD21" w14:textId="77777777" w:rsidR="008C74A6" w:rsidRPr="008C74A6" w:rsidRDefault="008C74A6" w:rsidP="008C74A6">
      <w:pPr>
        <w:autoSpaceDE w:val="0"/>
        <w:spacing w:line="100" w:lineRule="atLeast"/>
        <w:jc w:val="both"/>
        <w:rPr>
          <w:rFonts w:ascii="Times New Roman" w:hAnsi="Times New Roman" w:cs="Times New Roman"/>
          <w:color w:val="000000"/>
          <w:sz w:val="24"/>
          <w:szCs w:val="24"/>
          <w:lang w:val="es-CO" w:eastAsia="ar-SA"/>
        </w:rPr>
      </w:pPr>
    </w:p>
    <w:p w14:paraId="68235907" w14:textId="77777777" w:rsidR="008C74A6" w:rsidRPr="008C74A6" w:rsidRDefault="008C74A6" w:rsidP="008C74A6">
      <w:pPr>
        <w:pStyle w:val="WW-Default"/>
        <w:spacing w:line="100" w:lineRule="atLeast"/>
        <w:rPr>
          <w:rFonts w:ascii="Times New Roman" w:hAnsi="Times New Roman" w:cs="Times New Roman"/>
          <w:b/>
          <w:bCs/>
          <w:lang w:val="es-CO"/>
        </w:rPr>
      </w:pPr>
    </w:p>
    <w:p w14:paraId="2F1B4AAB" w14:textId="77777777" w:rsidR="008C74A6" w:rsidRPr="008C74A6" w:rsidRDefault="008C74A6" w:rsidP="008C74A6">
      <w:pPr>
        <w:pStyle w:val="WW-Default"/>
        <w:spacing w:line="100" w:lineRule="atLeast"/>
        <w:rPr>
          <w:rFonts w:ascii="Times New Roman" w:hAnsi="Times New Roman" w:cs="Times New Roman"/>
          <w:b/>
          <w:bCs/>
          <w:lang w:val="es-CO"/>
        </w:rPr>
      </w:pPr>
      <w:r w:rsidRPr="008C74A6">
        <w:rPr>
          <w:rFonts w:ascii="Times New Roman" w:hAnsi="Times New Roman" w:cs="Times New Roman"/>
          <w:b/>
          <w:bCs/>
          <w:color w:val="FF950E"/>
          <w:lang w:val="es-CO"/>
        </w:rPr>
        <w:t>Fechas</w:t>
      </w:r>
      <w:r w:rsidRPr="008C74A6">
        <w:rPr>
          <w:rFonts w:ascii="Times New Roman" w:hAnsi="Times New Roman" w:cs="Times New Roman"/>
          <w:b/>
          <w:bCs/>
          <w:lang w:val="es-CO"/>
        </w:rPr>
        <w:t xml:space="preserve"> </w:t>
      </w:r>
    </w:p>
    <w:p w14:paraId="450C55E4" w14:textId="6CAD1420" w:rsidR="008C74A6" w:rsidRPr="008C74A6" w:rsidRDefault="008C74A6" w:rsidP="008C74A6">
      <w:pPr>
        <w:autoSpaceDE w:val="0"/>
        <w:spacing w:line="100" w:lineRule="atLeast"/>
        <w:jc w:val="both"/>
        <w:rPr>
          <w:rFonts w:ascii="Times New Roman" w:hAnsi="Times New Roman" w:cs="Times New Roman"/>
          <w:color w:val="000000"/>
          <w:sz w:val="24"/>
          <w:szCs w:val="24"/>
          <w:lang w:val="es-CO" w:eastAsia="ar-SA"/>
        </w:rPr>
      </w:pPr>
      <w:r w:rsidRPr="008C74A6">
        <w:rPr>
          <w:rFonts w:ascii="Times New Roman" w:hAnsi="Times New Roman" w:cs="Times New Roman"/>
          <w:color w:val="000000"/>
          <w:sz w:val="24"/>
          <w:szCs w:val="24"/>
          <w:lang w:val="es-CO" w:eastAsia="ar-SA"/>
        </w:rPr>
        <w:t xml:space="preserve">La fecha de entrega </w:t>
      </w:r>
      <w:r w:rsidR="00BB6C5A">
        <w:rPr>
          <w:rFonts w:ascii="Times New Roman" w:hAnsi="Times New Roman" w:cs="Times New Roman"/>
          <w:color w:val="000000"/>
          <w:sz w:val="24"/>
          <w:szCs w:val="24"/>
          <w:lang w:val="es-CO" w:eastAsia="ar-SA"/>
        </w:rPr>
        <w:t>del ensayo es el (fecha) de 2014</w:t>
      </w:r>
      <w:r w:rsidRPr="008C74A6">
        <w:rPr>
          <w:rFonts w:ascii="Times New Roman" w:hAnsi="Times New Roman" w:cs="Times New Roman"/>
          <w:color w:val="000000"/>
          <w:sz w:val="24"/>
          <w:szCs w:val="24"/>
          <w:lang w:val="es-CO" w:eastAsia="ar-SA"/>
        </w:rPr>
        <w:t xml:space="preserve">, pero les recomiendo </w:t>
      </w:r>
      <w:r w:rsidRPr="008C74A6">
        <w:rPr>
          <w:rFonts w:ascii="Times New Roman" w:hAnsi="Times New Roman" w:cs="Times New Roman"/>
          <w:b/>
          <w:bCs/>
          <w:color w:val="000000"/>
          <w:sz w:val="24"/>
          <w:szCs w:val="24"/>
          <w:lang w:val="es-CO" w:eastAsia="ar-SA"/>
        </w:rPr>
        <w:t>comenzar desde ya</w:t>
      </w:r>
      <w:r w:rsidRPr="008C74A6">
        <w:rPr>
          <w:rFonts w:ascii="Times New Roman" w:hAnsi="Times New Roman" w:cs="Times New Roman"/>
          <w:color w:val="000000"/>
          <w:sz w:val="24"/>
          <w:szCs w:val="24"/>
          <w:lang w:val="es-CO" w:eastAsia="ar-SA"/>
        </w:rPr>
        <w:t xml:space="preserve"> a recoger la información de campo necesaria para la elaboración del mismo.   </w:t>
      </w:r>
    </w:p>
    <w:p w14:paraId="32AFDDE1" w14:textId="77777777" w:rsidR="008C74A6" w:rsidRPr="008C74A6" w:rsidRDefault="008C74A6" w:rsidP="008C74A6">
      <w:pPr>
        <w:autoSpaceDE w:val="0"/>
        <w:spacing w:line="100" w:lineRule="atLeast"/>
        <w:jc w:val="both"/>
        <w:rPr>
          <w:rFonts w:ascii="Times New Roman" w:hAnsi="Times New Roman" w:cs="Times New Roman"/>
          <w:sz w:val="24"/>
          <w:szCs w:val="24"/>
        </w:rPr>
      </w:pPr>
    </w:p>
    <w:p w14:paraId="1FDFD6FC" w14:textId="77777777" w:rsidR="008C74A6" w:rsidRPr="008C74A6" w:rsidRDefault="008C74A6" w:rsidP="008C74A6">
      <w:pPr>
        <w:autoSpaceDE w:val="0"/>
        <w:spacing w:line="100" w:lineRule="atLeast"/>
        <w:jc w:val="both"/>
        <w:rPr>
          <w:rFonts w:ascii="Times New Roman" w:hAnsi="Times New Roman" w:cs="Times New Roman"/>
          <w:color w:val="000000"/>
          <w:sz w:val="24"/>
          <w:szCs w:val="24"/>
          <w:lang w:val="es-CO" w:eastAsia="ar-SA"/>
        </w:rPr>
      </w:pPr>
      <w:r w:rsidRPr="008C74A6">
        <w:rPr>
          <w:rFonts w:ascii="Times New Roman" w:hAnsi="Times New Roman" w:cs="Times New Roman"/>
          <w:b/>
          <w:bCs/>
          <w:color w:val="FF950E"/>
          <w:sz w:val="24"/>
          <w:szCs w:val="24"/>
          <w:lang w:val="es-CO" w:eastAsia="ar-SA"/>
        </w:rPr>
        <w:t>Estructura del documento</w:t>
      </w:r>
      <w:r w:rsidRPr="008C74A6">
        <w:rPr>
          <w:rFonts w:ascii="Times New Roman" w:hAnsi="Times New Roman" w:cs="Times New Roman"/>
          <w:color w:val="000000"/>
          <w:sz w:val="24"/>
          <w:szCs w:val="24"/>
          <w:lang w:val="es-CO" w:eastAsia="ar-SA"/>
        </w:rPr>
        <w:t xml:space="preserve"> </w:t>
      </w:r>
    </w:p>
    <w:p w14:paraId="694737A5" w14:textId="77777777" w:rsidR="008C74A6" w:rsidRPr="008C74A6" w:rsidRDefault="008C74A6" w:rsidP="008C74A6">
      <w:pPr>
        <w:autoSpaceDE w:val="0"/>
        <w:spacing w:line="100" w:lineRule="atLeast"/>
        <w:jc w:val="both"/>
        <w:rPr>
          <w:rFonts w:ascii="Times New Roman" w:hAnsi="Times New Roman" w:cs="Times New Roman"/>
          <w:color w:val="000000"/>
          <w:sz w:val="24"/>
          <w:szCs w:val="24"/>
          <w:lang w:val="es-CO" w:eastAsia="ar-SA"/>
        </w:rPr>
      </w:pPr>
      <w:r w:rsidRPr="008C74A6">
        <w:rPr>
          <w:rFonts w:ascii="Times New Roman" w:hAnsi="Times New Roman" w:cs="Times New Roman"/>
          <w:color w:val="000000"/>
          <w:sz w:val="24"/>
          <w:szCs w:val="24"/>
          <w:lang w:val="es-CO" w:eastAsia="ar-SA"/>
        </w:rPr>
        <w:t xml:space="preserve">La presentación del documento queda a </w:t>
      </w:r>
      <w:r w:rsidRPr="008C74A6">
        <w:rPr>
          <w:rFonts w:ascii="Times New Roman" w:hAnsi="Times New Roman" w:cs="Times New Roman"/>
          <w:b/>
          <w:bCs/>
          <w:color w:val="FF950E"/>
          <w:sz w:val="24"/>
          <w:szCs w:val="24"/>
          <w:lang w:val="es-CO" w:eastAsia="ar-SA"/>
        </w:rPr>
        <w:t>libre creatividad del estudiante</w:t>
      </w:r>
      <w:r w:rsidRPr="008C74A6">
        <w:rPr>
          <w:rFonts w:ascii="Times New Roman" w:hAnsi="Times New Roman" w:cs="Times New Roman"/>
          <w:color w:val="000000"/>
          <w:sz w:val="24"/>
          <w:szCs w:val="24"/>
          <w:lang w:val="es-CO" w:eastAsia="ar-SA"/>
        </w:rPr>
        <w:t>, siempre y cuando se cumplan con las normas internacionalmente aceptadas (ver documento Anexo 1- Normas Icontec para trabajos escritos).</w:t>
      </w:r>
    </w:p>
    <w:p w14:paraId="51FD16C2" w14:textId="77777777" w:rsidR="008C74A6" w:rsidRPr="008C74A6" w:rsidRDefault="008C74A6" w:rsidP="008C74A6">
      <w:pPr>
        <w:autoSpaceDE w:val="0"/>
        <w:spacing w:line="100" w:lineRule="atLeast"/>
        <w:jc w:val="both"/>
        <w:rPr>
          <w:rFonts w:ascii="Times New Roman" w:hAnsi="Times New Roman" w:cs="Times New Roman"/>
          <w:sz w:val="24"/>
          <w:szCs w:val="24"/>
        </w:rPr>
      </w:pPr>
    </w:p>
    <w:p w14:paraId="755EEBD0" w14:textId="77777777" w:rsidR="008C74A6" w:rsidRPr="008C74A6" w:rsidRDefault="008C74A6" w:rsidP="008C74A6">
      <w:pPr>
        <w:autoSpaceDE w:val="0"/>
        <w:spacing w:line="100" w:lineRule="atLeast"/>
        <w:jc w:val="both"/>
        <w:rPr>
          <w:rFonts w:ascii="Times New Roman" w:hAnsi="Times New Roman" w:cs="Times New Roman"/>
          <w:color w:val="000000"/>
          <w:sz w:val="24"/>
          <w:szCs w:val="24"/>
          <w:lang w:val="es-CO" w:eastAsia="ar-SA"/>
        </w:rPr>
      </w:pPr>
      <w:r w:rsidRPr="008C74A6">
        <w:rPr>
          <w:rFonts w:ascii="Times New Roman" w:hAnsi="Times New Roman" w:cs="Times New Roman"/>
          <w:b/>
          <w:bCs/>
          <w:color w:val="FF950E"/>
          <w:sz w:val="24"/>
          <w:szCs w:val="24"/>
          <w:lang w:val="es-CO" w:eastAsia="ar-SA"/>
        </w:rPr>
        <w:t>Criterios de Evaluación</w:t>
      </w:r>
      <w:r w:rsidRPr="008C74A6">
        <w:rPr>
          <w:rFonts w:ascii="Times New Roman" w:hAnsi="Times New Roman" w:cs="Times New Roman"/>
          <w:color w:val="000000"/>
          <w:sz w:val="24"/>
          <w:szCs w:val="24"/>
          <w:lang w:val="es-CO" w:eastAsia="ar-SA"/>
        </w:rPr>
        <w:t xml:space="preserve">   </w:t>
      </w:r>
    </w:p>
    <w:p w14:paraId="55897483" w14:textId="77777777" w:rsidR="008C74A6" w:rsidRPr="008C74A6" w:rsidRDefault="008C74A6" w:rsidP="008C74A6">
      <w:pPr>
        <w:widowControl w:val="0"/>
        <w:numPr>
          <w:ilvl w:val="0"/>
          <w:numId w:val="4"/>
        </w:numPr>
        <w:suppressAutoHyphens/>
        <w:autoSpaceDE w:val="0"/>
        <w:spacing w:after="0" w:line="100" w:lineRule="atLeast"/>
        <w:jc w:val="both"/>
        <w:rPr>
          <w:rFonts w:ascii="Times New Roman" w:hAnsi="Times New Roman" w:cs="Times New Roman"/>
          <w:color w:val="000000"/>
          <w:sz w:val="24"/>
          <w:szCs w:val="24"/>
          <w:lang w:val="es-CO" w:eastAsia="ar-SA"/>
        </w:rPr>
      </w:pPr>
      <w:r w:rsidRPr="008C74A6">
        <w:rPr>
          <w:rFonts w:ascii="Times New Roman" w:hAnsi="Times New Roman" w:cs="Times New Roman"/>
          <w:color w:val="000000"/>
          <w:sz w:val="24"/>
          <w:szCs w:val="24"/>
          <w:lang w:val="es-CO" w:eastAsia="ar-SA"/>
        </w:rPr>
        <w:t xml:space="preserve">Inclusión de todos los temas solicitados en el análisis </w:t>
      </w:r>
    </w:p>
    <w:p w14:paraId="15479970" w14:textId="77777777" w:rsidR="008C74A6" w:rsidRPr="008C74A6" w:rsidRDefault="008C74A6" w:rsidP="008C74A6">
      <w:pPr>
        <w:widowControl w:val="0"/>
        <w:numPr>
          <w:ilvl w:val="0"/>
          <w:numId w:val="4"/>
        </w:numPr>
        <w:suppressAutoHyphens/>
        <w:autoSpaceDE w:val="0"/>
        <w:spacing w:after="0" w:line="100" w:lineRule="atLeast"/>
        <w:jc w:val="both"/>
        <w:rPr>
          <w:rFonts w:ascii="Times New Roman" w:hAnsi="Times New Roman" w:cs="Times New Roman"/>
          <w:color w:val="000000"/>
          <w:sz w:val="24"/>
          <w:szCs w:val="24"/>
          <w:lang w:val="es-CO" w:eastAsia="ar-SA"/>
        </w:rPr>
      </w:pPr>
      <w:r w:rsidRPr="008C74A6">
        <w:rPr>
          <w:rFonts w:ascii="Times New Roman" w:hAnsi="Times New Roman" w:cs="Times New Roman"/>
          <w:color w:val="000000"/>
          <w:sz w:val="24"/>
          <w:szCs w:val="24"/>
          <w:lang w:val="es-CO" w:eastAsia="ar-SA"/>
        </w:rPr>
        <w:t>Claridad en la presentación del análisis (claridad en la presentación y sustentación de las ideas)</w:t>
      </w:r>
    </w:p>
    <w:p w14:paraId="76D61AFA" w14:textId="77777777" w:rsidR="008C74A6" w:rsidRPr="008C74A6" w:rsidRDefault="008C74A6" w:rsidP="008C74A6">
      <w:pPr>
        <w:widowControl w:val="0"/>
        <w:numPr>
          <w:ilvl w:val="0"/>
          <w:numId w:val="4"/>
        </w:numPr>
        <w:suppressAutoHyphens/>
        <w:autoSpaceDE w:val="0"/>
        <w:spacing w:after="0" w:line="100" w:lineRule="atLeast"/>
        <w:jc w:val="both"/>
        <w:rPr>
          <w:rFonts w:ascii="Times New Roman" w:hAnsi="Times New Roman" w:cs="Times New Roman"/>
          <w:color w:val="000000"/>
          <w:sz w:val="24"/>
          <w:szCs w:val="24"/>
          <w:lang w:val="es-CO" w:eastAsia="ar-SA"/>
        </w:rPr>
      </w:pPr>
      <w:r w:rsidRPr="008C74A6">
        <w:rPr>
          <w:rFonts w:ascii="Times New Roman" w:hAnsi="Times New Roman" w:cs="Times New Roman"/>
          <w:color w:val="000000"/>
          <w:sz w:val="24"/>
          <w:szCs w:val="24"/>
          <w:lang w:val="es-CO" w:eastAsia="ar-SA"/>
        </w:rPr>
        <w:t xml:space="preserve">Capacidad de síntesis </w:t>
      </w:r>
    </w:p>
    <w:p w14:paraId="0ED5D8FE" w14:textId="77777777" w:rsidR="008C74A6" w:rsidRPr="008C74A6" w:rsidRDefault="008C74A6" w:rsidP="008C74A6">
      <w:pPr>
        <w:widowControl w:val="0"/>
        <w:numPr>
          <w:ilvl w:val="0"/>
          <w:numId w:val="4"/>
        </w:numPr>
        <w:suppressAutoHyphens/>
        <w:autoSpaceDE w:val="0"/>
        <w:spacing w:after="0" w:line="100" w:lineRule="atLeast"/>
        <w:jc w:val="both"/>
        <w:rPr>
          <w:rFonts w:ascii="Times New Roman" w:hAnsi="Times New Roman" w:cs="Times New Roman"/>
          <w:color w:val="000000"/>
          <w:sz w:val="24"/>
          <w:szCs w:val="24"/>
          <w:lang w:val="es-CO" w:eastAsia="ar-SA"/>
        </w:rPr>
      </w:pPr>
      <w:r w:rsidRPr="008C74A6">
        <w:rPr>
          <w:rFonts w:ascii="Times New Roman" w:hAnsi="Times New Roman" w:cs="Times New Roman"/>
          <w:color w:val="000000"/>
          <w:sz w:val="24"/>
          <w:szCs w:val="24"/>
          <w:lang w:val="es-CO" w:eastAsia="ar-SA"/>
        </w:rPr>
        <w:t>Calidad de presentación del documento escrito</w:t>
      </w:r>
    </w:p>
    <w:p w14:paraId="3CF2389A" w14:textId="77777777" w:rsidR="008C74A6" w:rsidRPr="008C74A6" w:rsidRDefault="008C74A6" w:rsidP="008C74A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napToGrid w:val="0"/>
        <w:spacing w:after="0" w:line="100" w:lineRule="atLeast"/>
        <w:jc w:val="both"/>
        <w:rPr>
          <w:rFonts w:ascii="Times New Roman" w:eastAsia="ArialMT" w:hAnsi="Times New Roman" w:cs="Times New Roman"/>
          <w:sz w:val="24"/>
          <w:szCs w:val="24"/>
          <w:lang w:val="es-CO"/>
        </w:rPr>
      </w:pPr>
      <w:r w:rsidRPr="008C74A6">
        <w:rPr>
          <w:rFonts w:ascii="Times New Roman" w:eastAsia="ArialMT" w:hAnsi="Times New Roman" w:cs="Times New Roman"/>
          <w:sz w:val="24"/>
          <w:szCs w:val="24"/>
          <w:lang w:val="es-CO"/>
        </w:rPr>
        <w:t xml:space="preserve">Ortografía y redacción  </w:t>
      </w:r>
    </w:p>
    <w:p w14:paraId="482F8A26" w14:textId="77777777" w:rsidR="00CF6A3A" w:rsidRPr="00507787" w:rsidRDefault="00CF6A3A" w:rsidP="00CF6A3A">
      <w:pPr>
        <w:spacing w:line="240" w:lineRule="auto"/>
        <w:jc w:val="both"/>
        <w:rPr>
          <w:rFonts w:ascii="Times New Roman" w:hAnsi="Times New Roman" w:cs="Times New Roman"/>
          <w:sz w:val="24"/>
          <w:szCs w:val="24"/>
        </w:rPr>
      </w:pPr>
    </w:p>
    <w:sectPr w:rsidR="00CF6A3A" w:rsidRPr="00507787" w:rsidSect="0047342C">
      <w:headerReference w:type="default" r:id="rId8"/>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87215" w14:textId="77777777" w:rsidR="00C163D5" w:rsidRDefault="00C163D5" w:rsidP="0047342C">
      <w:pPr>
        <w:spacing w:after="0" w:line="240" w:lineRule="auto"/>
      </w:pPr>
      <w:r>
        <w:separator/>
      </w:r>
    </w:p>
  </w:endnote>
  <w:endnote w:type="continuationSeparator" w:id="0">
    <w:p w14:paraId="49845E17" w14:textId="77777777" w:rsidR="00C163D5" w:rsidRDefault="00C163D5" w:rsidP="004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oper Black">
    <w:panose1 w:val="0208090404030B020404"/>
    <w:charset w:val="00"/>
    <w:family w:val="roman"/>
    <w:pitch w:val="variable"/>
    <w:sig w:usb0="00000003" w:usb1="00000000" w:usb2="00000000" w:usb3="00000000" w:csb0="00000001"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F7D55" w14:textId="77777777" w:rsidR="00C163D5" w:rsidRDefault="00C163D5" w:rsidP="0047342C">
      <w:pPr>
        <w:spacing w:after="0" w:line="240" w:lineRule="auto"/>
      </w:pPr>
      <w:r>
        <w:separator/>
      </w:r>
    </w:p>
  </w:footnote>
  <w:footnote w:type="continuationSeparator" w:id="0">
    <w:p w14:paraId="15570CB1" w14:textId="77777777" w:rsidR="00C163D5" w:rsidRDefault="00C163D5" w:rsidP="00473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B0F8A" w14:textId="77777777" w:rsidR="00486C62" w:rsidRDefault="00486C62" w:rsidP="0047342C">
    <w:pPr>
      <w:pStyle w:val="Header"/>
      <w:jc w:val="right"/>
    </w:pPr>
    <w:r>
      <w:rPr>
        <w:noProof/>
        <w:lang w:val="en-CA" w:eastAsia="en-CA"/>
      </w:rPr>
      <w:drawing>
        <wp:inline distT="0" distB="0" distL="0" distR="0" wp14:anchorId="31B5994F" wp14:editId="1EC74936">
          <wp:extent cx="1550505" cy="626701"/>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550909" cy="6268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8E"/>
    <w:rsid w:val="00126BF2"/>
    <w:rsid w:val="0013597D"/>
    <w:rsid w:val="003D4738"/>
    <w:rsid w:val="0044351C"/>
    <w:rsid w:val="00465670"/>
    <w:rsid w:val="0047342C"/>
    <w:rsid w:val="00486C62"/>
    <w:rsid w:val="00507787"/>
    <w:rsid w:val="00543B69"/>
    <w:rsid w:val="006C3A7C"/>
    <w:rsid w:val="007A5424"/>
    <w:rsid w:val="007B1CAF"/>
    <w:rsid w:val="00854288"/>
    <w:rsid w:val="008C040D"/>
    <w:rsid w:val="008C74A6"/>
    <w:rsid w:val="008D7F60"/>
    <w:rsid w:val="008E091F"/>
    <w:rsid w:val="0096425E"/>
    <w:rsid w:val="00A329A9"/>
    <w:rsid w:val="00B546DA"/>
    <w:rsid w:val="00BB6C5A"/>
    <w:rsid w:val="00BE6C26"/>
    <w:rsid w:val="00BF0399"/>
    <w:rsid w:val="00C163D5"/>
    <w:rsid w:val="00C67EAE"/>
    <w:rsid w:val="00CF6A3A"/>
    <w:rsid w:val="00EF79BB"/>
    <w:rsid w:val="00FC7A1F"/>
    <w:rsid w:val="00FE73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11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eader">
    <w:name w:val="header"/>
    <w:basedOn w:val="Normal"/>
    <w:link w:val="HeaderChar"/>
    <w:uiPriority w:val="99"/>
    <w:unhideWhenUsed/>
    <w:rsid w:val="004734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342C"/>
  </w:style>
  <w:style w:type="paragraph" w:styleId="Footer">
    <w:name w:val="footer"/>
    <w:basedOn w:val="Normal"/>
    <w:link w:val="FooterChar"/>
    <w:uiPriority w:val="99"/>
    <w:unhideWhenUsed/>
    <w:rsid w:val="004734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342C"/>
  </w:style>
  <w:style w:type="paragraph" w:styleId="BalloonText">
    <w:name w:val="Balloon Text"/>
    <w:basedOn w:val="Normal"/>
    <w:link w:val="BalloonTextChar"/>
    <w:uiPriority w:val="99"/>
    <w:semiHidden/>
    <w:unhideWhenUsed/>
    <w:rsid w:val="004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2C"/>
    <w:rPr>
      <w:rFonts w:ascii="Tahoma" w:hAnsi="Tahoma" w:cs="Tahoma"/>
      <w:sz w:val="16"/>
      <w:szCs w:val="16"/>
    </w:rPr>
  </w:style>
  <w:style w:type="character" w:styleId="Hyperlink">
    <w:name w:val="Hyperlink"/>
    <w:basedOn w:val="DefaultParagraphFont"/>
    <w:uiPriority w:val="99"/>
    <w:semiHidden/>
    <w:unhideWhenUsed/>
    <w:rsid w:val="008C040D"/>
    <w:rPr>
      <w:color w:val="0000FF" w:themeColor="hyperlink"/>
      <w:u w:val="single"/>
    </w:rPr>
  </w:style>
  <w:style w:type="paragraph" w:styleId="BodyText">
    <w:name w:val="Body Text"/>
    <w:basedOn w:val="Normal"/>
    <w:link w:val="BodyTextChar"/>
    <w:rsid w:val="008C74A6"/>
    <w:pPr>
      <w:widowControl w:val="0"/>
      <w:suppressAutoHyphens/>
      <w:spacing w:after="120" w:line="240" w:lineRule="auto"/>
    </w:pPr>
    <w:rPr>
      <w:rFonts w:ascii="Times New Roman" w:eastAsia="SimSun" w:hAnsi="Times New Roman" w:cs="Tahoma"/>
      <w:kern w:val="1"/>
      <w:sz w:val="24"/>
      <w:szCs w:val="24"/>
      <w:lang w:val="en-CA" w:eastAsia="hi-IN" w:bidi="hi-IN"/>
    </w:rPr>
  </w:style>
  <w:style w:type="character" w:customStyle="1" w:styleId="BodyTextChar">
    <w:name w:val="Body Text Char"/>
    <w:basedOn w:val="DefaultParagraphFont"/>
    <w:link w:val="BodyText"/>
    <w:rsid w:val="008C74A6"/>
    <w:rPr>
      <w:rFonts w:ascii="Times New Roman" w:eastAsia="SimSun" w:hAnsi="Times New Roman" w:cs="Tahoma"/>
      <w:kern w:val="1"/>
      <w:sz w:val="24"/>
      <w:szCs w:val="24"/>
      <w:lang w:val="en-CA" w:eastAsia="hi-IN" w:bidi="hi-IN"/>
    </w:rPr>
  </w:style>
  <w:style w:type="paragraph" w:customStyle="1" w:styleId="WW-Default">
    <w:name w:val="WW-Default"/>
    <w:rsid w:val="008C74A6"/>
    <w:pPr>
      <w:suppressAutoHyphens/>
      <w:autoSpaceDE w:val="0"/>
      <w:spacing w:after="0" w:line="240" w:lineRule="auto"/>
    </w:pPr>
    <w:rPr>
      <w:rFonts w:ascii="Tahoma" w:eastAsia="Calibri" w:hAnsi="Tahoma" w:cs="Tahoma"/>
      <w:color w:val="000000"/>
      <w:kern w:val="1"/>
      <w:sz w:val="24"/>
      <w:szCs w:val="24"/>
      <w:lang w:val="en-CA" w:eastAsia="ar-SA"/>
    </w:rPr>
  </w:style>
  <w:style w:type="paragraph" w:customStyle="1" w:styleId="Textoindependiente">
    <w:name w:val="Texto independiente"/>
    <w:basedOn w:val="WW-Default"/>
    <w:next w:val="WW-Default"/>
    <w:rsid w:val="008C7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Header">
    <w:name w:val="header"/>
    <w:basedOn w:val="Normal"/>
    <w:link w:val="HeaderChar"/>
    <w:uiPriority w:val="99"/>
    <w:unhideWhenUsed/>
    <w:rsid w:val="004734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7342C"/>
  </w:style>
  <w:style w:type="paragraph" w:styleId="Footer">
    <w:name w:val="footer"/>
    <w:basedOn w:val="Normal"/>
    <w:link w:val="FooterChar"/>
    <w:uiPriority w:val="99"/>
    <w:unhideWhenUsed/>
    <w:rsid w:val="004734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7342C"/>
  </w:style>
  <w:style w:type="paragraph" w:styleId="BalloonText">
    <w:name w:val="Balloon Text"/>
    <w:basedOn w:val="Normal"/>
    <w:link w:val="BalloonTextChar"/>
    <w:uiPriority w:val="99"/>
    <w:semiHidden/>
    <w:unhideWhenUsed/>
    <w:rsid w:val="0047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2C"/>
    <w:rPr>
      <w:rFonts w:ascii="Tahoma" w:hAnsi="Tahoma" w:cs="Tahoma"/>
      <w:sz w:val="16"/>
      <w:szCs w:val="16"/>
    </w:rPr>
  </w:style>
  <w:style w:type="character" w:styleId="Hyperlink">
    <w:name w:val="Hyperlink"/>
    <w:basedOn w:val="DefaultParagraphFont"/>
    <w:uiPriority w:val="99"/>
    <w:semiHidden/>
    <w:unhideWhenUsed/>
    <w:rsid w:val="008C040D"/>
    <w:rPr>
      <w:color w:val="0000FF" w:themeColor="hyperlink"/>
      <w:u w:val="single"/>
    </w:rPr>
  </w:style>
  <w:style w:type="paragraph" w:styleId="BodyText">
    <w:name w:val="Body Text"/>
    <w:basedOn w:val="Normal"/>
    <w:link w:val="BodyTextChar"/>
    <w:rsid w:val="008C74A6"/>
    <w:pPr>
      <w:widowControl w:val="0"/>
      <w:suppressAutoHyphens/>
      <w:spacing w:after="120" w:line="240" w:lineRule="auto"/>
    </w:pPr>
    <w:rPr>
      <w:rFonts w:ascii="Times New Roman" w:eastAsia="SimSun" w:hAnsi="Times New Roman" w:cs="Tahoma"/>
      <w:kern w:val="1"/>
      <w:sz w:val="24"/>
      <w:szCs w:val="24"/>
      <w:lang w:val="en-CA" w:eastAsia="hi-IN" w:bidi="hi-IN"/>
    </w:rPr>
  </w:style>
  <w:style w:type="character" w:customStyle="1" w:styleId="BodyTextChar">
    <w:name w:val="Body Text Char"/>
    <w:basedOn w:val="DefaultParagraphFont"/>
    <w:link w:val="BodyText"/>
    <w:rsid w:val="008C74A6"/>
    <w:rPr>
      <w:rFonts w:ascii="Times New Roman" w:eastAsia="SimSun" w:hAnsi="Times New Roman" w:cs="Tahoma"/>
      <w:kern w:val="1"/>
      <w:sz w:val="24"/>
      <w:szCs w:val="24"/>
      <w:lang w:val="en-CA" w:eastAsia="hi-IN" w:bidi="hi-IN"/>
    </w:rPr>
  </w:style>
  <w:style w:type="paragraph" w:customStyle="1" w:styleId="WW-Default">
    <w:name w:val="WW-Default"/>
    <w:rsid w:val="008C74A6"/>
    <w:pPr>
      <w:suppressAutoHyphens/>
      <w:autoSpaceDE w:val="0"/>
      <w:spacing w:after="0" w:line="240" w:lineRule="auto"/>
    </w:pPr>
    <w:rPr>
      <w:rFonts w:ascii="Tahoma" w:eastAsia="Calibri" w:hAnsi="Tahoma" w:cs="Tahoma"/>
      <w:color w:val="000000"/>
      <w:kern w:val="1"/>
      <w:sz w:val="24"/>
      <w:szCs w:val="24"/>
      <w:lang w:val="en-CA" w:eastAsia="ar-SA"/>
    </w:rPr>
  </w:style>
  <w:style w:type="paragraph" w:customStyle="1" w:styleId="Textoindependiente">
    <w:name w:val="Texto independiente"/>
    <w:basedOn w:val="WW-Default"/>
    <w:next w:val="WW-Default"/>
    <w:rsid w:val="008C7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459954">
      <w:bodyDiv w:val="1"/>
      <w:marLeft w:val="0"/>
      <w:marRight w:val="0"/>
      <w:marTop w:val="0"/>
      <w:marBottom w:val="0"/>
      <w:divBdr>
        <w:top w:val="none" w:sz="0" w:space="0" w:color="auto"/>
        <w:left w:val="none" w:sz="0" w:space="0" w:color="auto"/>
        <w:bottom w:val="none" w:sz="0" w:space="0" w:color="auto"/>
        <w:right w:val="none" w:sz="0" w:space="0" w:color="auto"/>
      </w:divBdr>
    </w:div>
    <w:div w:id="784076912">
      <w:bodyDiv w:val="1"/>
      <w:marLeft w:val="0"/>
      <w:marRight w:val="0"/>
      <w:marTop w:val="0"/>
      <w:marBottom w:val="0"/>
      <w:divBdr>
        <w:top w:val="none" w:sz="0" w:space="0" w:color="auto"/>
        <w:left w:val="none" w:sz="0" w:space="0" w:color="auto"/>
        <w:bottom w:val="none" w:sz="0" w:space="0" w:color="auto"/>
        <w:right w:val="none" w:sz="0" w:space="0" w:color="auto"/>
      </w:divBdr>
    </w:div>
    <w:div w:id="816843245">
      <w:bodyDiv w:val="1"/>
      <w:marLeft w:val="0"/>
      <w:marRight w:val="0"/>
      <w:marTop w:val="0"/>
      <w:marBottom w:val="0"/>
      <w:divBdr>
        <w:top w:val="none" w:sz="0" w:space="0" w:color="auto"/>
        <w:left w:val="none" w:sz="0" w:space="0" w:color="auto"/>
        <w:bottom w:val="none" w:sz="0" w:space="0" w:color="auto"/>
        <w:right w:val="none" w:sz="0" w:space="0" w:color="auto"/>
      </w:divBdr>
    </w:div>
    <w:div w:id="21109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Yoannia Arean</dc:creator>
  <cp:lastModifiedBy>Owner</cp:lastModifiedBy>
  <cp:revision>2</cp:revision>
  <dcterms:created xsi:type="dcterms:W3CDTF">2014-08-18T23:01:00Z</dcterms:created>
  <dcterms:modified xsi:type="dcterms:W3CDTF">2014-08-18T23:01:00Z</dcterms:modified>
</cp:coreProperties>
</file>