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0C986" w14:textId="77777777" w:rsidR="00F54C2A" w:rsidRDefault="00F54C2A" w:rsidP="00F54C2A">
      <w:pPr>
        <w:pStyle w:val="Header"/>
      </w:pPr>
    </w:p>
    <w:p w14:paraId="56CFC92F" w14:textId="77777777" w:rsidR="00AD7896" w:rsidRPr="00AD7896" w:rsidRDefault="00AD7896" w:rsidP="00AD7896">
      <w:pPr>
        <w:pStyle w:val="NoSpacing"/>
        <w:rPr>
          <w:rFonts w:asciiTheme="majorHAnsi" w:hAnsiTheme="majorHAnsi"/>
          <w:b/>
          <w:sz w:val="24"/>
          <w:szCs w:val="24"/>
          <w:lang w:val="es-ES_tradnl"/>
        </w:rPr>
      </w:pPr>
      <w:r w:rsidRPr="00AD7896">
        <w:rPr>
          <w:rFonts w:asciiTheme="majorHAnsi" w:hAnsiTheme="majorHAnsi"/>
          <w:b/>
          <w:sz w:val="24"/>
          <w:szCs w:val="24"/>
          <w:lang w:val="es-ES_tradnl"/>
        </w:rPr>
        <w:t xml:space="preserve">Introducción  al Módulo </w:t>
      </w:r>
      <w:r>
        <w:rPr>
          <w:rFonts w:asciiTheme="majorHAnsi" w:hAnsiTheme="majorHAnsi"/>
          <w:b/>
          <w:sz w:val="24"/>
          <w:szCs w:val="24"/>
          <w:lang w:val="es-ES_tradnl"/>
        </w:rPr>
        <w:t>IV</w:t>
      </w:r>
    </w:p>
    <w:p w14:paraId="7C65F00E" w14:textId="1C05361A" w:rsidR="00AD7896" w:rsidRPr="00AD7896" w:rsidRDefault="00AD7896" w:rsidP="00AD7896">
      <w:pPr>
        <w:pStyle w:val="NoSpacing"/>
        <w:numPr>
          <w:ilvl w:val="0"/>
          <w:numId w:val="4"/>
        </w:numPr>
        <w:rPr>
          <w:rFonts w:asciiTheme="majorHAnsi" w:hAnsiTheme="majorHAnsi"/>
          <w:sz w:val="24"/>
          <w:szCs w:val="24"/>
          <w:lang w:val="es-ES_tradnl"/>
        </w:rPr>
      </w:pPr>
      <w:r w:rsidRPr="00AD7896">
        <w:rPr>
          <w:rFonts w:asciiTheme="majorHAnsi" w:hAnsiTheme="majorHAnsi"/>
          <w:sz w:val="24"/>
          <w:szCs w:val="24"/>
          <w:lang w:val="es-ES_tradnl"/>
        </w:rPr>
        <w:t xml:space="preserve">En este módulo estudiaremos </w:t>
      </w:r>
      <w:r w:rsidR="00F50AB3">
        <w:rPr>
          <w:rFonts w:asciiTheme="majorHAnsi" w:hAnsiTheme="majorHAnsi"/>
          <w:sz w:val="24"/>
          <w:szCs w:val="24"/>
          <w:lang w:val="es-ES_tradnl"/>
        </w:rPr>
        <w:t>los posibles impactos positivos del turismo sobre el patrimonio natural</w:t>
      </w:r>
      <w:r w:rsidRPr="00AD7896">
        <w:rPr>
          <w:rFonts w:asciiTheme="majorHAnsi" w:hAnsiTheme="majorHAnsi"/>
          <w:sz w:val="24"/>
          <w:szCs w:val="24"/>
          <w:lang w:val="es-ES_tradnl"/>
        </w:rPr>
        <w:t xml:space="preserve"> </w:t>
      </w:r>
      <w:r w:rsidR="00F50AB3">
        <w:rPr>
          <w:rFonts w:asciiTheme="majorHAnsi" w:hAnsiTheme="majorHAnsi"/>
          <w:sz w:val="24"/>
          <w:szCs w:val="24"/>
          <w:lang w:val="es-ES_tradnl"/>
        </w:rPr>
        <w:t xml:space="preserve">y cómo optimizar la experiencia y de ser posible agregarle valor a la visita, para que el patrimonio se mantenga y de ser posible cobre </w:t>
      </w:r>
      <w:r w:rsidR="000F0A31">
        <w:rPr>
          <w:rFonts w:asciiTheme="majorHAnsi" w:hAnsiTheme="majorHAnsi"/>
          <w:sz w:val="24"/>
          <w:szCs w:val="24"/>
          <w:lang w:val="es-ES_tradnl"/>
        </w:rPr>
        <w:t xml:space="preserve">mayor </w:t>
      </w:r>
      <w:r w:rsidR="00F50AB3">
        <w:rPr>
          <w:rFonts w:asciiTheme="majorHAnsi" w:hAnsiTheme="majorHAnsi"/>
          <w:sz w:val="24"/>
          <w:szCs w:val="24"/>
          <w:lang w:val="es-ES_tradnl"/>
        </w:rPr>
        <w:t>valor para el visitante.</w:t>
      </w:r>
    </w:p>
    <w:p w14:paraId="6DB73D13" w14:textId="77777777" w:rsidR="008D5DD5" w:rsidRDefault="00AD7896" w:rsidP="00AD7896">
      <w:pPr>
        <w:pStyle w:val="NoSpacing"/>
        <w:numPr>
          <w:ilvl w:val="0"/>
          <w:numId w:val="4"/>
        </w:numPr>
        <w:rPr>
          <w:rFonts w:asciiTheme="majorHAnsi" w:hAnsiTheme="majorHAnsi"/>
          <w:sz w:val="24"/>
          <w:szCs w:val="24"/>
          <w:lang w:val="es-ES_tradnl"/>
        </w:rPr>
      </w:pPr>
      <w:r w:rsidRPr="00AD7896">
        <w:rPr>
          <w:rFonts w:asciiTheme="majorHAnsi" w:hAnsiTheme="majorHAnsi"/>
          <w:sz w:val="24"/>
          <w:szCs w:val="24"/>
          <w:lang w:val="es-ES_tradnl"/>
        </w:rPr>
        <w:t xml:space="preserve">Para ello vamos a </w:t>
      </w:r>
      <w:r w:rsidR="007215CF">
        <w:rPr>
          <w:rFonts w:asciiTheme="majorHAnsi" w:hAnsiTheme="majorHAnsi"/>
          <w:sz w:val="24"/>
          <w:szCs w:val="24"/>
          <w:lang w:val="es-ES_tradnl"/>
        </w:rPr>
        <w:t>estudiar</w:t>
      </w:r>
      <w:r w:rsidR="008D5DD5">
        <w:rPr>
          <w:rFonts w:asciiTheme="majorHAnsi" w:hAnsiTheme="majorHAnsi"/>
          <w:sz w:val="24"/>
          <w:szCs w:val="24"/>
          <w:lang w:val="es-ES_tradnl"/>
        </w:rPr>
        <w:t xml:space="preserve"> conceptos eficaces de diseño ambiental</w:t>
      </w:r>
      <w:r w:rsidRPr="00AD7896">
        <w:rPr>
          <w:rFonts w:asciiTheme="majorHAnsi" w:hAnsiTheme="majorHAnsi"/>
          <w:sz w:val="24"/>
          <w:szCs w:val="24"/>
          <w:lang w:val="es-ES_tradnl"/>
        </w:rPr>
        <w:t xml:space="preserve"> </w:t>
      </w:r>
      <w:r w:rsidR="008D5DD5">
        <w:rPr>
          <w:rFonts w:asciiTheme="majorHAnsi" w:hAnsiTheme="majorHAnsi"/>
          <w:sz w:val="24"/>
          <w:szCs w:val="24"/>
          <w:lang w:val="es-ES_tradnl"/>
        </w:rPr>
        <w:t xml:space="preserve">que sean sustentables en el tiempo; </w:t>
      </w:r>
      <w:r w:rsidR="007215CF">
        <w:rPr>
          <w:rFonts w:asciiTheme="majorHAnsi" w:hAnsiTheme="majorHAnsi"/>
          <w:sz w:val="24"/>
          <w:szCs w:val="24"/>
          <w:lang w:val="es-ES_tradnl"/>
        </w:rPr>
        <w:t>veremos como se pue</w:t>
      </w:r>
      <w:r w:rsidR="008D5DD5">
        <w:rPr>
          <w:rFonts w:asciiTheme="majorHAnsi" w:hAnsiTheme="majorHAnsi"/>
          <w:sz w:val="24"/>
          <w:szCs w:val="24"/>
          <w:lang w:val="es-ES_tradnl"/>
        </w:rPr>
        <w:t>de insertar la actividad turística como valor agregado en el desarrollo socioeconómico local, incorporando a la comunidad como actor local en la actividad</w:t>
      </w:r>
      <w:r w:rsidR="007215CF">
        <w:rPr>
          <w:rFonts w:asciiTheme="majorHAnsi" w:hAnsiTheme="majorHAnsi"/>
          <w:sz w:val="24"/>
          <w:szCs w:val="24"/>
          <w:lang w:val="es-ES_tradnl"/>
        </w:rPr>
        <w:t xml:space="preserve"> y evitando la competencia con la comunidad por los recursos; el tema de la interpretación ambiental debe ser uno de los medios para generar nuevos empleos, educando y preparando los guías locales que interpretarán al visitante una visión educada de la naturaleza, sus componentes y sus procesos.</w:t>
      </w:r>
    </w:p>
    <w:p w14:paraId="29AEE2A3" w14:textId="77777777" w:rsidR="00AD7896" w:rsidRPr="00AD7896" w:rsidRDefault="00AD7896" w:rsidP="00AD7896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35394DE0" w14:textId="09339C70" w:rsidR="00AD7896" w:rsidRPr="00AD7896" w:rsidRDefault="00AD7896" w:rsidP="00AD7896">
      <w:pPr>
        <w:pStyle w:val="NoSpacing"/>
        <w:rPr>
          <w:rFonts w:asciiTheme="majorHAnsi" w:hAnsiTheme="majorHAnsi"/>
          <w:b/>
          <w:sz w:val="24"/>
          <w:szCs w:val="24"/>
          <w:lang w:val="es-ES_tradnl"/>
        </w:rPr>
      </w:pPr>
      <w:r w:rsidRPr="00AD7896">
        <w:rPr>
          <w:rFonts w:asciiTheme="majorHAnsi" w:hAnsiTheme="majorHAnsi"/>
          <w:b/>
          <w:sz w:val="24"/>
          <w:szCs w:val="24"/>
          <w:lang w:val="es-ES_tradnl"/>
        </w:rPr>
        <w:t xml:space="preserve">Objetivo </w:t>
      </w:r>
      <w:r w:rsidR="000F0A31">
        <w:rPr>
          <w:rFonts w:asciiTheme="majorHAnsi" w:hAnsiTheme="majorHAnsi"/>
          <w:b/>
          <w:sz w:val="24"/>
          <w:szCs w:val="24"/>
          <w:lang w:val="es-ES_tradnl"/>
        </w:rPr>
        <w:t>general</w:t>
      </w:r>
    </w:p>
    <w:p w14:paraId="726D48DD" w14:textId="76E945FF" w:rsidR="00AD7896" w:rsidRDefault="008E0B9C" w:rsidP="00AD789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</w:t>
      </w:r>
      <w:r w:rsidR="00AD7896" w:rsidRPr="00503CBB">
        <w:rPr>
          <w:rFonts w:ascii="Arial" w:hAnsi="Arial" w:cs="Arial"/>
        </w:rPr>
        <w:t xml:space="preserve"> </w:t>
      </w:r>
      <w:r w:rsidR="000F0A31">
        <w:rPr>
          <w:rFonts w:ascii="Arial" w:hAnsi="Arial" w:cs="Arial"/>
        </w:rPr>
        <w:t xml:space="preserve">y gestionar </w:t>
      </w:r>
      <w:r w:rsidR="00AD7896" w:rsidRPr="00503CBB">
        <w:rPr>
          <w:rFonts w:ascii="Arial" w:hAnsi="Arial" w:cs="Arial"/>
        </w:rPr>
        <w:t>los posibles impactos positivos del turismo sobre el patrimonio natural, y proponer estrategias y mecanismos para potenciarlos.</w:t>
      </w:r>
    </w:p>
    <w:p w14:paraId="04C3D856" w14:textId="77777777" w:rsidR="000F0A31" w:rsidRDefault="000F0A31" w:rsidP="000F0A31">
      <w:pPr>
        <w:spacing w:after="0" w:line="240" w:lineRule="auto"/>
        <w:jc w:val="both"/>
        <w:rPr>
          <w:rFonts w:ascii="Arial" w:hAnsi="Arial" w:cs="Arial"/>
        </w:rPr>
      </w:pPr>
    </w:p>
    <w:p w14:paraId="39160B8F" w14:textId="24679D16" w:rsidR="000F0A31" w:rsidRPr="00AD7896" w:rsidRDefault="000F0A31" w:rsidP="000F0A31">
      <w:pPr>
        <w:pStyle w:val="NoSpacing"/>
        <w:rPr>
          <w:rFonts w:asciiTheme="majorHAnsi" w:hAnsiTheme="majorHAnsi"/>
          <w:b/>
          <w:sz w:val="24"/>
          <w:szCs w:val="24"/>
          <w:lang w:val="es-ES_tradnl"/>
        </w:rPr>
      </w:pPr>
      <w:r w:rsidRPr="00AD7896">
        <w:rPr>
          <w:rFonts w:asciiTheme="majorHAnsi" w:hAnsiTheme="majorHAnsi"/>
          <w:b/>
          <w:sz w:val="24"/>
          <w:szCs w:val="24"/>
          <w:lang w:val="es-ES_tradnl"/>
        </w:rPr>
        <w:t>Objetivo</w:t>
      </w:r>
      <w:r>
        <w:rPr>
          <w:rFonts w:asciiTheme="majorHAnsi" w:hAnsiTheme="majorHAnsi"/>
          <w:b/>
          <w:sz w:val="24"/>
          <w:szCs w:val="24"/>
          <w:lang w:val="es-ES_tradnl"/>
        </w:rPr>
        <w:t>s</w:t>
      </w:r>
      <w:r w:rsidRPr="00AD7896">
        <w:rPr>
          <w:rFonts w:asciiTheme="majorHAnsi" w:hAnsiTheme="majorHAnsi"/>
          <w:b/>
          <w:sz w:val="24"/>
          <w:szCs w:val="24"/>
          <w:lang w:val="es-ES_tradnl"/>
        </w:rPr>
        <w:t xml:space="preserve"> específico</w:t>
      </w:r>
      <w:r>
        <w:rPr>
          <w:rFonts w:asciiTheme="majorHAnsi" w:hAnsiTheme="majorHAnsi"/>
          <w:b/>
          <w:sz w:val="24"/>
          <w:szCs w:val="24"/>
          <w:lang w:val="es-ES_tradnl"/>
        </w:rPr>
        <w:t>s</w:t>
      </w:r>
    </w:p>
    <w:p w14:paraId="1DC64451" w14:textId="78A8296E" w:rsidR="000F0A31" w:rsidRDefault="000F0A31" w:rsidP="000F0A3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Gestionar</w:t>
      </w:r>
      <w:r w:rsidRPr="00503CBB">
        <w:rPr>
          <w:rFonts w:ascii="Arial" w:hAnsi="Arial" w:cs="Arial"/>
        </w:rPr>
        <w:t xml:space="preserve"> los impactos positivos del turi</w:t>
      </w:r>
      <w:r>
        <w:rPr>
          <w:rFonts w:ascii="Arial" w:hAnsi="Arial" w:cs="Arial"/>
        </w:rPr>
        <w:t>smo sobre el patrimonio natural para mejorar las condiciones socioeconómicas de los pobladores mediante la creación de oportunidades de trabajo e ingresos.</w:t>
      </w:r>
    </w:p>
    <w:p w14:paraId="243F2DDA" w14:textId="11358A68" w:rsidR="000F0A31" w:rsidRDefault="000F0A31" w:rsidP="000F0A3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03CBB">
        <w:rPr>
          <w:rFonts w:ascii="Arial" w:hAnsi="Arial" w:cs="Arial"/>
        </w:rPr>
        <w:t xml:space="preserve">roponer </w:t>
      </w:r>
      <w:r>
        <w:rPr>
          <w:rFonts w:ascii="Arial" w:hAnsi="Arial" w:cs="Arial"/>
        </w:rPr>
        <w:t xml:space="preserve">y diseñar </w:t>
      </w:r>
      <w:r w:rsidRPr="00503CBB">
        <w:rPr>
          <w:rFonts w:ascii="Arial" w:hAnsi="Arial" w:cs="Arial"/>
        </w:rPr>
        <w:t>estrategia</w:t>
      </w:r>
      <w:r>
        <w:rPr>
          <w:rFonts w:ascii="Arial" w:hAnsi="Arial" w:cs="Arial"/>
        </w:rPr>
        <w:t xml:space="preserve">s y mecanismos para potenciar dichos impactos </w:t>
      </w:r>
    </w:p>
    <w:p w14:paraId="5128FAB6" w14:textId="04609555" w:rsidR="000F0A31" w:rsidRDefault="000F0A31" w:rsidP="000F0A3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Insertar la actividad turística como valor agregado en el desarrollo de las comunidades </w:t>
      </w:r>
    </w:p>
    <w:p w14:paraId="084D97CD" w14:textId="68416362" w:rsidR="000F0A31" w:rsidRDefault="000F0A31" w:rsidP="000F0A3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Capacitar guías de campo para interpretar el patrimonio a los visitantes y así crear oportunidades de trabajo.</w:t>
      </w:r>
    </w:p>
    <w:p w14:paraId="17B05608" w14:textId="4D8F5179" w:rsidR="008E0B9C" w:rsidRDefault="008E0B9C" w:rsidP="000F0A3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Compartir con la comunidad aquellos recursos que la actividad turística pueda crear para su provecho, tales como mejorar el acceso al agua, o a otros servicios que puedan beneficiar a los poblados vecinos.</w:t>
      </w:r>
    </w:p>
    <w:p w14:paraId="4E0B7659" w14:textId="740720DC" w:rsidR="008E0B9C" w:rsidRDefault="008E0B9C" w:rsidP="000F0A3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Crear mecanismos para capacitar el personal local y darle cada vez mayor responsabilidad empoderándolo para que pueda emprender sus propios proyectos.</w:t>
      </w:r>
    </w:p>
    <w:p w14:paraId="28C80183" w14:textId="77777777" w:rsidR="008E0B9C" w:rsidRDefault="008E0B9C" w:rsidP="008E0B9C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684EFB92" w14:textId="77777777" w:rsidR="000F0A31" w:rsidRDefault="000F0A31" w:rsidP="000F0A31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659132DB" w14:textId="77777777" w:rsidR="007215CF" w:rsidRPr="00503CBB" w:rsidRDefault="007215CF" w:rsidP="007215CF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0E58DD0B" w14:textId="77777777" w:rsidR="007215CF" w:rsidRPr="00AD7896" w:rsidRDefault="00AD7896" w:rsidP="007215CF">
      <w:pPr>
        <w:pStyle w:val="NoSpacing"/>
        <w:rPr>
          <w:rFonts w:asciiTheme="majorHAnsi" w:hAnsiTheme="majorHAnsi"/>
          <w:b/>
          <w:sz w:val="24"/>
          <w:szCs w:val="24"/>
          <w:lang w:val="es-ES_tradnl"/>
        </w:rPr>
      </w:pPr>
      <w:r w:rsidRPr="00AD7896">
        <w:rPr>
          <w:rFonts w:asciiTheme="majorHAnsi" w:hAnsiTheme="majorHAnsi" w:cs="Arial"/>
          <w:b/>
          <w:sz w:val="24"/>
          <w:szCs w:val="24"/>
        </w:rPr>
        <w:t>Temas y subtemas</w:t>
      </w:r>
    </w:p>
    <w:p w14:paraId="0224AE8A" w14:textId="77777777" w:rsidR="00AD7896" w:rsidRPr="00503CBB" w:rsidRDefault="00AD7896" w:rsidP="007215CF">
      <w:pPr>
        <w:rPr>
          <w:rFonts w:ascii="Arial" w:hAnsi="Arial" w:cs="Arial"/>
        </w:rPr>
      </w:pPr>
      <w:r w:rsidRPr="00503CBB">
        <w:rPr>
          <w:rFonts w:ascii="Arial" w:hAnsi="Arial" w:cs="Arial"/>
          <w:bCs/>
        </w:rPr>
        <w:t>Posibles Impactos Positivos del Turismo sobre el Patrimonio Natural y como potenciarlos.</w:t>
      </w:r>
    </w:p>
    <w:p w14:paraId="544898CE" w14:textId="77777777" w:rsidR="008D5DD5" w:rsidRDefault="00AD7896" w:rsidP="008D5DD5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03CBB">
        <w:rPr>
          <w:rFonts w:ascii="Arial" w:hAnsi="Arial" w:cs="Arial"/>
        </w:rPr>
        <w:t>Diseño ambientalmente sustentable del turismo.</w:t>
      </w:r>
    </w:p>
    <w:p w14:paraId="001B0B48" w14:textId="77777777" w:rsidR="00AD7896" w:rsidRPr="008D5DD5" w:rsidRDefault="00AD7896" w:rsidP="008D5DD5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D5DD5">
        <w:rPr>
          <w:rFonts w:ascii="Arial" w:hAnsi="Arial" w:cs="Arial"/>
        </w:rPr>
        <w:t>Inserción del turismo sustentable en el desarrollo local.</w:t>
      </w:r>
    </w:p>
    <w:p w14:paraId="288C779D" w14:textId="77777777" w:rsidR="00AD7896" w:rsidRPr="00503CBB" w:rsidRDefault="00AD7896" w:rsidP="00AD7896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03CBB">
        <w:rPr>
          <w:rFonts w:ascii="Arial" w:hAnsi="Arial" w:cs="Arial"/>
        </w:rPr>
        <w:t>Incorporación de la comunidad local en el uso turístico.</w:t>
      </w:r>
    </w:p>
    <w:p w14:paraId="2FD58D31" w14:textId="77777777" w:rsidR="00AD7896" w:rsidRDefault="00AD7896" w:rsidP="00AD7896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03CBB">
        <w:rPr>
          <w:rFonts w:ascii="Arial" w:hAnsi="Arial" w:cs="Arial"/>
        </w:rPr>
        <w:t>Competencia por recursos con la comunidad local.</w:t>
      </w:r>
    </w:p>
    <w:p w14:paraId="2E9659C8" w14:textId="77777777" w:rsidR="008D5DD5" w:rsidRPr="00503CBB" w:rsidRDefault="008D5DD5" w:rsidP="008D5DD5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03CBB">
        <w:rPr>
          <w:rFonts w:ascii="Arial" w:hAnsi="Arial" w:cs="Arial"/>
        </w:rPr>
        <w:t>Interpretación del Patrimonio Natural para el turismo.</w:t>
      </w:r>
    </w:p>
    <w:p w14:paraId="58FF2459" w14:textId="77777777" w:rsidR="008D5DD5" w:rsidRPr="00503CBB" w:rsidRDefault="008D5DD5" w:rsidP="008D5DD5">
      <w:pPr>
        <w:spacing w:after="0" w:line="240" w:lineRule="auto"/>
        <w:ind w:left="1440"/>
        <w:rPr>
          <w:rFonts w:ascii="Arial" w:hAnsi="Arial" w:cs="Arial"/>
        </w:rPr>
      </w:pPr>
    </w:p>
    <w:p w14:paraId="4F224A3D" w14:textId="77777777" w:rsidR="00AD7896" w:rsidRPr="00503CBB" w:rsidRDefault="00AD7896" w:rsidP="00AD7896">
      <w:pPr>
        <w:rPr>
          <w:rFonts w:ascii="Arial" w:hAnsi="Arial" w:cs="Arial"/>
          <w:bCs/>
        </w:rPr>
      </w:pPr>
    </w:p>
    <w:p w14:paraId="7186F32E" w14:textId="77777777" w:rsidR="00F54C2A" w:rsidRDefault="00F54C2A" w:rsidP="008D5DD5">
      <w:pPr>
        <w:spacing w:after="0" w:line="240" w:lineRule="auto"/>
      </w:pPr>
    </w:p>
    <w:sectPr w:rsidR="00F54C2A" w:rsidSect="00F54C2A">
      <w:headerReference w:type="default" r:id="rId8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A9D34" w14:textId="77777777" w:rsidR="000F0A31" w:rsidRDefault="000F0A31" w:rsidP="00F54C2A">
      <w:pPr>
        <w:spacing w:after="0" w:line="240" w:lineRule="auto"/>
      </w:pPr>
      <w:r>
        <w:separator/>
      </w:r>
    </w:p>
  </w:endnote>
  <w:endnote w:type="continuationSeparator" w:id="0">
    <w:p w14:paraId="70329FF0" w14:textId="77777777" w:rsidR="000F0A31" w:rsidRDefault="000F0A31" w:rsidP="00F5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C1090" w14:textId="77777777" w:rsidR="000F0A31" w:rsidRDefault="000F0A31" w:rsidP="00F54C2A">
      <w:pPr>
        <w:spacing w:after="0" w:line="240" w:lineRule="auto"/>
      </w:pPr>
      <w:r>
        <w:separator/>
      </w:r>
    </w:p>
  </w:footnote>
  <w:footnote w:type="continuationSeparator" w:id="0">
    <w:p w14:paraId="59258F40" w14:textId="77777777" w:rsidR="000F0A31" w:rsidRDefault="000F0A31" w:rsidP="00F5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20E1D" w14:textId="77777777" w:rsidR="000F0A31" w:rsidRDefault="000F0A31" w:rsidP="00F54C2A">
    <w:pPr>
      <w:pStyle w:val="Header"/>
      <w:jc w:val="right"/>
    </w:pPr>
    <w:r>
      <w:rPr>
        <w:noProof/>
        <w:lang w:val="en-US"/>
      </w:rPr>
      <w:drawing>
        <wp:inline distT="0" distB="0" distL="0" distR="0" wp14:anchorId="6E99872D" wp14:editId="12E3C043">
          <wp:extent cx="1410030" cy="569922"/>
          <wp:effectExtent l="0" t="0" r="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ci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397" cy="57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C12"/>
    <w:multiLevelType w:val="hybridMultilevel"/>
    <w:tmpl w:val="8B9E93D8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82F97"/>
    <w:multiLevelType w:val="hybridMultilevel"/>
    <w:tmpl w:val="0096B230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77741"/>
    <w:multiLevelType w:val="hybridMultilevel"/>
    <w:tmpl w:val="7B68E17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91057"/>
    <w:multiLevelType w:val="hybridMultilevel"/>
    <w:tmpl w:val="1C4ACA92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D16E29"/>
    <w:multiLevelType w:val="hybridMultilevel"/>
    <w:tmpl w:val="F98A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50C24"/>
    <w:multiLevelType w:val="hybridMultilevel"/>
    <w:tmpl w:val="FA460B2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E2EF6">
      <w:numFmt w:val="bullet"/>
      <w:lvlText w:val="•"/>
      <w:lvlJc w:val="left"/>
      <w:pPr>
        <w:ind w:left="1440" w:hanging="360"/>
      </w:pPr>
      <w:rPr>
        <w:rFonts w:ascii="Univers" w:eastAsia="Times New Roman" w:hAnsi="Univers" w:cs="Times New Roman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27"/>
    <w:rsid w:val="000F0A31"/>
    <w:rsid w:val="003D4738"/>
    <w:rsid w:val="0044351C"/>
    <w:rsid w:val="00620A68"/>
    <w:rsid w:val="007215CF"/>
    <w:rsid w:val="007F36A3"/>
    <w:rsid w:val="008D5C27"/>
    <w:rsid w:val="008D5DD5"/>
    <w:rsid w:val="008E0B9C"/>
    <w:rsid w:val="00AD7896"/>
    <w:rsid w:val="00F50AB3"/>
    <w:rsid w:val="00F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957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2A"/>
  </w:style>
  <w:style w:type="paragraph" w:styleId="Footer">
    <w:name w:val="footer"/>
    <w:basedOn w:val="Normal"/>
    <w:link w:val="Foot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2A"/>
  </w:style>
  <w:style w:type="paragraph" w:styleId="BalloonText">
    <w:name w:val="Balloon Text"/>
    <w:basedOn w:val="Normal"/>
    <w:link w:val="BalloonTextChar"/>
    <w:uiPriority w:val="99"/>
    <w:semiHidden/>
    <w:unhideWhenUsed/>
    <w:rsid w:val="00F5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78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5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2A"/>
  </w:style>
  <w:style w:type="paragraph" w:styleId="Footer">
    <w:name w:val="footer"/>
    <w:basedOn w:val="Normal"/>
    <w:link w:val="Foot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2A"/>
  </w:style>
  <w:style w:type="paragraph" w:styleId="BalloonText">
    <w:name w:val="Balloon Text"/>
    <w:basedOn w:val="Normal"/>
    <w:link w:val="BalloonTextChar"/>
    <w:uiPriority w:val="99"/>
    <w:semiHidden/>
    <w:unhideWhenUsed/>
    <w:rsid w:val="00F5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78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338</Words>
  <Characters>1930</Characters>
  <Application>Microsoft Macintosh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Yoannia Arean</dc:creator>
  <cp:keywords/>
  <dc:description/>
  <cp:lastModifiedBy>crb</cp:lastModifiedBy>
  <cp:revision>4</cp:revision>
  <dcterms:created xsi:type="dcterms:W3CDTF">2013-07-30T19:39:00Z</dcterms:created>
  <dcterms:modified xsi:type="dcterms:W3CDTF">2014-02-19T01:00:00Z</dcterms:modified>
</cp:coreProperties>
</file>