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42" w:rsidRPr="00C53962" w:rsidRDefault="00F70242" w:rsidP="00F7024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/>
          <w:lang w:val="es-ES_tradnl"/>
        </w:rPr>
      </w:pPr>
      <w:r>
        <w:rPr>
          <w:rFonts w:asciiTheme="majorHAnsi" w:hAnsiTheme="majorHAnsi" w:cs="Tahoma"/>
          <w:lang w:val="es-ES_tradnl"/>
        </w:rPr>
        <w:t>¿</w:t>
      </w:r>
      <w:r w:rsidRPr="00F70242">
        <w:rPr>
          <w:rFonts w:asciiTheme="majorHAnsi" w:hAnsiTheme="majorHAnsi" w:cs="Tahoma"/>
          <w:lang w:val="es-ES_tradnl"/>
        </w:rPr>
        <w:t>Qué</w:t>
      </w:r>
      <w:r w:rsidRPr="00F70242">
        <w:rPr>
          <w:rFonts w:asciiTheme="majorHAnsi" w:hAnsiTheme="majorHAnsi" w:cs="Tahoma"/>
          <w:lang w:val="es-ES_tradnl"/>
        </w:rPr>
        <w:t xml:space="preserve"> es Inteligencia Emocional?</w:t>
      </w:r>
    </w:p>
    <w:p w:rsidR="00F70242" w:rsidRPr="00C53962" w:rsidRDefault="00F70242" w:rsidP="00C5396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 w:cs="Tahoma"/>
        </w:rPr>
      </w:pPr>
      <w:r w:rsidRPr="00F70242">
        <w:rPr>
          <w:rStyle w:val="ff22"/>
          <w:rFonts w:asciiTheme="majorHAnsi" w:hAnsiTheme="majorHAnsi"/>
        </w:rPr>
        <w:t xml:space="preserve">A quien se le atribuye la frase; </w:t>
      </w:r>
      <w:r w:rsidRPr="00F70242">
        <w:rPr>
          <w:rFonts w:asciiTheme="majorHAnsi" w:hAnsiTheme="majorHAnsi" w:cs="Tahoma"/>
          <w:lang w:val="es-ES_tradnl"/>
        </w:rPr>
        <w:t xml:space="preserve">“Cualquiera puede ponerse furioso… eso es fácil. Pero estar furioso con la persona correcta, en la intensidad correcta, en el momento correcto, por el motivo correcto, y de la forma correcta… eso no es fácil”.  </w:t>
      </w:r>
    </w:p>
    <w:p w:rsidR="00F70242" w:rsidRPr="00C53962" w:rsidRDefault="00F70242" w:rsidP="00C5396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/>
        </w:rPr>
      </w:pPr>
      <w:r w:rsidRPr="00F70242">
        <w:rPr>
          <w:rFonts w:asciiTheme="majorHAnsi" w:hAnsiTheme="majorHAnsi" w:cs="Tahoma"/>
          <w:lang w:val="es-MX"/>
        </w:rPr>
        <w:t>A Inicios de los 90 los primeros en hablar del principio de inteligencia emocional fueron:</w:t>
      </w:r>
    </w:p>
    <w:p w:rsidR="00F70242" w:rsidRPr="00C53962" w:rsidRDefault="00F70242" w:rsidP="00C5396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/>
        </w:rPr>
      </w:pPr>
      <w:r w:rsidRPr="00F70242">
        <w:rPr>
          <w:rStyle w:val="ff22"/>
          <w:rFonts w:asciiTheme="majorHAnsi" w:hAnsiTheme="majorHAnsi"/>
        </w:rPr>
        <w:t>Según Daniel Goleman La inteligencia Emocional es porcentualmente más eficaz que el coeficiente intelectual en un %:</w:t>
      </w:r>
    </w:p>
    <w:p w:rsidR="00F70242" w:rsidRPr="00C53962" w:rsidRDefault="00F70242" w:rsidP="00C5396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 w:cs="Tahoma"/>
        </w:rPr>
      </w:pPr>
      <w:r w:rsidRPr="00F70242">
        <w:rPr>
          <w:rStyle w:val="ff22"/>
          <w:rFonts w:asciiTheme="majorHAnsi" w:hAnsiTheme="majorHAnsi"/>
        </w:rPr>
        <w:t>¿</w:t>
      </w:r>
      <w:r w:rsidRPr="00F70242">
        <w:rPr>
          <w:rStyle w:val="ff22"/>
          <w:rFonts w:asciiTheme="majorHAnsi" w:hAnsiTheme="majorHAnsi"/>
        </w:rPr>
        <w:t>Qué</w:t>
      </w:r>
      <w:r w:rsidRPr="00F70242">
        <w:rPr>
          <w:rStyle w:val="ff22"/>
          <w:rFonts w:asciiTheme="majorHAnsi" w:hAnsiTheme="majorHAnsi"/>
        </w:rPr>
        <w:t xml:space="preserve"> es y que no es Inteligencia Emocional? y ¿Cuáles son algunas Ventajas?</w:t>
      </w:r>
      <w:r w:rsidRPr="00C53962">
        <w:rPr>
          <w:rFonts w:asciiTheme="majorHAnsi" w:hAnsiTheme="majorHAnsi"/>
        </w:rPr>
        <w:t xml:space="preserve"> </w:t>
      </w:r>
    </w:p>
    <w:p w:rsidR="00F70242" w:rsidRPr="00C53962" w:rsidRDefault="00F70242" w:rsidP="00C5396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 w:cs="Arial"/>
        </w:rPr>
      </w:pPr>
      <w:r w:rsidRPr="00F70242">
        <w:rPr>
          <w:rFonts w:asciiTheme="majorHAnsi" w:eastAsia="Calibri" w:hAnsiTheme="majorHAnsi" w:cs="Arial"/>
        </w:rPr>
        <w:t>Para Daniel Goleman el término “Inteligencia Emocional” se refiere</w:t>
      </w:r>
      <w:r w:rsidRPr="00F70242">
        <w:rPr>
          <w:rFonts w:asciiTheme="majorHAnsi" w:hAnsiTheme="majorHAnsi" w:cs="Arial"/>
        </w:rPr>
        <w:t xml:space="preserve"> a:</w:t>
      </w:r>
    </w:p>
    <w:p w:rsidR="00F70242" w:rsidRPr="00C53962" w:rsidRDefault="00F70242" w:rsidP="00C53962">
      <w:pPr>
        <w:pStyle w:val="NormalWeb"/>
        <w:numPr>
          <w:ilvl w:val="0"/>
          <w:numId w:val="1"/>
        </w:numPr>
        <w:jc w:val="both"/>
        <w:rPr>
          <w:rStyle w:val="ff22"/>
          <w:rFonts w:asciiTheme="majorHAnsi" w:hAnsiTheme="majorHAnsi" w:cs="Times New Roman"/>
        </w:rPr>
      </w:pPr>
      <w:r w:rsidRPr="00F70242">
        <w:rPr>
          <w:rFonts w:asciiTheme="majorHAnsi" w:hAnsiTheme="majorHAnsi"/>
          <w:bCs/>
          <w:lang w:val="es-ES_tradnl"/>
        </w:rPr>
        <w:t>¿</w:t>
      </w:r>
      <w:r w:rsidRPr="00F70242">
        <w:rPr>
          <w:rStyle w:val="ff22"/>
          <w:rFonts w:asciiTheme="majorHAnsi" w:eastAsiaTheme="minorHAnsi" w:hAnsiTheme="majorHAnsi"/>
          <w:lang w:val="es-CR" w:eastAsia="en-US"/>
        </w:rPr>
        <w:t>Cómo se logra de acuerdo a los postulados de la inteligencia emocional un Proceso de Transformación Individual?</w:t>
      </w:r>
    </w:p>
    <w:p w:rsidR="00F70242" w:rsidRPr="00F70242" w:rsidRDefault="00F70242" w:rsidP="00F7024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 w:cstheme="minorBidi"/>
        </w:rPr>
      </w:pPr>
      <w:r w:rsidRPr="00F70242">
        <w:rPr>
          <w:rStyle w:val="ff22"/>
          <w:rFonts w:asciiTheme="majorHAnsi" w:hAnsiTheme="majorHAnsi"/>
        </w:rPr>
        <w:t>De acuerdo al video “Hasta las águilas necesitan un impulso”  Que significa el término “Aguas rápidas”</w:t>
      </w:r>
    </w:p>
    <w:p w:rsidR="00F70242" w:rsidRPr="00F70242" w:rsidRDefault="00F70242" w:rsidP="00F7024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/>
        </w:rPr>
      </w:pPr>
      <w:r>
        <w:rPr>
          <w:rStyle w:val="ff22"/>
          <w:rFonts w:asciiTheme="majorHAnsi" w:hAnsiTheme="majorHAnsi"/>
        </w:rPr>
        <w:t>La frase que l</w:t>
      </w:r>
      <w:r w:rsidRPr="00F70242">
        <w:rPr>
          <w:rStyle w:val="ff22"/>
          <w:rFonts w:asciiTheme="majorHAnsi" w:hAnsiTheme="majorHAnsi"/>
        </w:rPr>
        <w:t>e dijo a esposa a David y lo saco de su mal estado de ánimo fue:</w:t>
      </w:r>
    </w:p>
    <w:p w:rsidR="00F70242" w:rsidRPr="00F70242" w:rsidRDefault="00F70242" w:rsidP="00F7024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/>
        </w:rPr>
      </w:pPr>
      <w:r w:rsidRPr="00F70242">
        <w:rPr>
          <w:rStyle w:val="ff22"/>
          <w:rFonts w:asciiTheme="majorHAnsi" w:hAnsiTheme="majorHAnsi"/>
        </w:rPr>
        <w:t xml:space="preserve">De acuerdo al video “Hasta las águilas necesitan un impulso”  La gente segura de </w:t>
      </w:r>
      <w:r w:rsidRPr="00F70242">
        <w:rPr>
          <w:rStyle w:val="ff22"/>
          <w:rFonts w:asciiTheme="majorHAnsi" w:hAnsiTheme="majorHAnsi"/>
        </w:rPr>
        <w:t>sí</w:t>
      </w:r>
      <w:r w:rsidRPr="00F70242">
        <w:rPr>
          <w:rStyle w:val="ff22"/>
          <w:rFonts w:asciiTheme="majorHAnsi" w:hAnsiTheme="majorHAnsi"/>
        </w:rPr>
        <w:t xml:space="preserve"> misma y con poder de decidir y hacer,  vence la barrea de:</w:t>
      </w:r>
    </w:p>
    <w:p w:rsidR="009B06B3" w:rsidRPr="00F70242" w:rsidRDefault="009E77D7" w:rsidP="00F70242">
      <w:pPr>
        <w:pStyle w:val="Prrafodelista"/>
        <w:spacing w:before="0" w:beforeAutospacing="0" w:after="200" w:afterAutospacing="0" w:line="276" w:lineRule="auto"/>
        <w:ind w:left="720"/>
        <w:contextualSpacing/>
        <w:rPr>
          <w:rFonts w:asciiTheme="majorHAnsi" w:hAnsiTheme="majorHAnsi"/>
          <w:lang w:val="es-ES"/>
        </w:rPr>
      </w:pPr>
      <w:bookmarkStart w:id="0" w:name="_GoBack"/>
      <w:bookmarkEnd w:id="0"/>
    </w:p>
    <w:sectPr w:rsidR="009B06B3" w:rsidRPr="00F7024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D7" w:rsidRDefault="009E77D7" w:rsidP="0024244B">
      <w:pPr>
        <w:spacing w:after="0" w:line="240" w:lineRule="auto"/>
      </w:pPr>
      <w:r>
        <w:separator/>
      </w:r>
    </w:p>
  </w:endnote>
  <w:endnote w:type="continuationSeparator" w:id="0">
    <w:p w:rsidR="009E77D7" w:rsidRDefault="009E77D7" w:rsidP="0024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Default="0024244B">
    <w:pPr>
      <w:pStyle w:val="Piedepgina"/>
      <w:rPr>
        <w:color w:val="000000" w:themeColor="text1"/>
        <w:sz w:val="24"/>
        <w:szCs w:val="24"/>
      </w:rPr>
    </w:pPr>
  </w:p>
  <w:p w:rsidR="0024244B" w:rsidRDefault="009E77D7">
    <w:pPr>
      <w:pStyle w:val="Piedepgina"/>
    </w:pPr>
    <w:sdt>
      <w:sdtPr>
        <w:rPr>
          <w:rFonts w:asciiTheme="majorHAnsi" w:hAnsiTheme="majorHAnsi"/>
          <w:color w:val="000000" w:themeColor="text1"/>
          <w:sz w:val="24"/>
          <w:szCs w:val="24"/>
        </w:rPr>
        <w:alias w:val="Autor"/>
        <w:id w:val="54214575"/>
        <w:placeholder>
          <w:docPart w:val="C56F75E85D8F43E782C5655144F173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567A">
          <w:rPr>
            <w:rFonts w:asciiTheme="majorHAnsi" w:hAnsiTheme="majorHAnsi"/>
            <w:color w:val="000000" w:themeColor="text1"/>
            <w:sz w:val="24"/>
            <w:szCs w:val="24"/>
          </w:rPr>
          <w:t xml:space="preserve">Maestría en </w:t>
        </w:r>
        <w:r w:rsidR="00FC3C64">
          <w:rPr>
            <w:rFonts w:asciiTheme="majorHAnsi" w:hAnsiTheme="majorHAnsi"/>
            <w:color w:val="000000" w:themeColor="text1"/>
            <w:sz w:val="24"/>
            <w:szCs w:val="24"/>
          </w:rPr>
          <w:t>Psicología Clínica Grupal</w:t>
        </w:r>
      </w:sdtContent>
    </w:sdt>
    <w:r w:rsidR="0024244B">
      <w:rPr>
        <w:noProof/>
      </w:rPr>
      <w:t xml:space="preserve"> </w:t>
    </w:r>
    <w:r w:rsidR="0024244B">
      <w:rPr>
        <w:noProof/>
        <w:color w:val="4F81BD" w:themeColor="accent1"/>
        <w:lang w:eastAsia="es-C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28DB919" wp14:editId="2202D9B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38100" r="102870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60AEAAOEDAAAOAAAAZHJzL2Uyb0RvYy54bWysU8Fu1DAQvSPxD5bvbLJddkVXm+2hFVwQ&#10;VG35ANcZbyLZHmvsbnY/h2/hxxg7aYoAIYG4OPZ43pt5z5Pd1clZcQSKPfpGLhe1FOA1tr0/NPLL&#10;w/s376SISflWWfTQyDNEebV//Wo3hC1cYIe2BRJM4uN2CI3sUgrbqoq6A6fiAgN4vjRITiU+0qFq&#10;SQ3M7mx1UdebakBqA6GGGDl6M17KfeE3BnT6bEyEJGwjubdUVirrY16r/U5tD6RC1+upDfUPXTjV&#10;ey46U92opMQT9b9QuV4TRjRpodFVaEyvoWhgNcv6JzX3nQpQtLA5Mcw2xf9Hqz8db0n0bSPX/FJe&#10;OX6jO3bt21d/eLIoOMoWDSFuOfM+3NJ0irzNek+GXP6yEnEqtp5nW+GUhObg+vLtalOz+5rvVpvl&#10;5TpzVi/gQDF9AHQibxpJXL+YqY4fYxpTn1NyLetzLPc0dlF26WxhvLwDw4JKMzlQRgmuLYmj4iFQ&#10;WoNPq6kD6zk7Z5ne2hm4KtX/CJzyMxTKmP0NeEaUyujTDHa9R/pddZuWU8tmzH92YNSdLXjE9sxv&#10;Scle4zjtyusOedh1ogLOWTxHxftp5vOg/ngutC9/5v47AAAA//8DAFBLAwQUAAYACAAAACEATAm8&#10;DdsAAAADAQAADwAAAGRycy9kb3ducmV2LnhtbEyPQUvDQBCF74L/YZmCN7up2lpjNkUUQXoQbKTg&#10;bZsdk9Dd2ZjdNMm/d/SilwePN7z3TbYZnRUn7ELjScFinoBAKr1pqFLwXjxfrkGEqMlo6wkVTBhg&#10;k5+fZTo1fqA3PO1iJbiEQqoV1DG2qZShrNHpMPctEmefvnM6su0qaTo9cLmz8ipJVtLphnih1i0+&#10;1lged71T8NoP9mY7TdPXsUheqDDOP33slbqYjQ/3ICKO8e8YfvAZHXJmOvieTBBWAT8Sf5Wzu+sV&#10;24OC5S3IPJP/2fNvAAAA//8DAFBLAQItABQABgAIAAAAIQC2gziS/gAAAOEBAAATAAAAAAAAAAAA&#10;AAAAAAAAAABbQ29udGVudF9UeXBlc10ueG1sUEsBAi0AFAAGAAgAAAAhADj9If/WAAAAlAEAAAsA&#10;AAAAAAAAAAAAAAAALwEAAF9yZWxzLy5yZWxzUEsBAi0AFAAGAAgAAAAhAFhpfXrQAQAA4QMAAA4A&#10;AAAAAAAAAAAAAAAALgIAAGRycy9lMm9Eb2MueG1sUEsBAi0AFAAGAAgAAAAhAEwJvA3bAAAAAwEA&#10;AA8AAAAAAAAAAAAAAAAAKgQAAGRycy9kb3ducmV2LnhtbFBLBQYAAAAABAAEAPMAAAAyBQ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D7" w:rsidRDefault="009E77D7" w:rsidP="0024244B">
      <w:pPr>
        <w:spacing w:after="0" w:line="240" w:lineRule="auto"/>
      </w:pPr>
      <w:r>
        <w:separator/>
      </w:r>
    </w:p>
  </w:footnote>
  <w:footnote w:type="continuationSeparator" w:id="0">
    <w:p w:rsidR="009E77D7" w:rsidRDefault="009E77D7" w:rsidP="0024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Pr="00C85A00" w:rsidRDefault="0024244B">
    <w:pPr>
      <w:pStyle w:val="Encabezado"/>
      <w:rPr>
        <w:rFonts w:asciiTheme="majorHAnsi" w:hAnsiTheme="majorHAnsi"/>
        <w:i/>
        <w:sz w:val="24"/>
        <w:szCs w:val="24"/>
      </w:rPr>
    </w:pPr>
    <w:r w:rsidRPr="00C85A00">
      <w:rPr>
        <w:rFonts w:asciiTheme="majorHAnsi" w:hAnsiTheme="majorHAnsi"/>
        <w:i/>
        <w:noProof/>
        <w:sz w:val="24"/>
        <w:szCs w:val="24"/>
        <w:lang w:eastAsia="es-CR"/>
      </w:rPr>
      <w:drawing>
        <wp:anchor distT="0" distB="0" distL="114300" distR="114300" simplePos="0" relativeHeight="251658240" behindDoc="1" locked="0" layoutInCell="1" allowOverlap="1" wp14:anchorId="06007ADC" wp14:editId="5B75F767">
          <wp:simplePos x="0" y="0"/>
          <wp:positionH relativeFrom="column">
            <wp:posOffset>4654550</wp:posOffset>
          </wp:positionH>
          <wp:positionV relativeFrom="paragraph">
            <wp:posOffset>-204470</wp:posOffset>
          </wp:positionV>
          <wp:extent cx="1743075" cy="749300"/>
          <wp:effectExtent l="0" t="0" r="9525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A00">
      <w:rPr>
        <w:rFonts w:asciiTheme="majorHAnsi" w:hAnsiTheme="majorHAnsi"/>
        <w:i/>
        <w:sz w:val="24"/>
        <w:szCs w:val="24"/>
      </w:rPr>
      <w:t xml:space="preserve">Curso: </w:t>
    </w:r>
    <w:r w:rsidR="00FC3C64" w:rsidRPr="00FC3C64">
      <w:rPr>
        <w:rFonts w:asciiTheme="majorHAnsi" w:hAnsiTheme="majorHAnsi"/>
        <w:i/>
        <w:sz w:val="24"/>
        <w:szCs w:val="24"/>
      </w:rPr>
      <w:t>Grupo Institución Macrocontexto</w:t>
    </w:r>
  </w:p>
  <w:p w:rsidR="0024244B" w:rsidRDefault="0024244B">
    <w:pPr>
      <w:pStyle w:val="Encabezado"/>
    </w:pPr>
  </w:p>
  <w:p w:rsidR="00C85A00" w:rsidRDefault="00C85A00">
    <w:pPr>
      <w:pStyle w:val="Encabezado"/>
    </w:pPr>
  </w:p>
  <w:p w:rsidR="0024244B" w:rsidRDefault="00242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FD"/>
    <w:multiLevelType w:val="hybridMultilevel"/>
    <w:tmpl w:val="3D16DF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19F"/>
    <w:multiLevelType w:val="hybridMultilevel"/>
    <w:tmpl w:val="C77C6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2C2"/>
    <w:multiLevelType w:val="hybridMultilevel"/>
    <w:tmpl w:val="304073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94161"/>
    <w:multiLevelType w:val="hybridMultilevel"/>
    <w:tmpl w:val="E6A8447A"/>
    <w:lvl w:ilvl="0" w:tplc="2942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50540"/>
    <w:multiLevelType w:val="hybridMultilevel"/>
    <w:tmpl w:val="65169BF0"/>
    <w:lvl w:ilvl="0" w:tplc="9236AB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A5E9C"/>
    <w:multiLevelType w:val="hybridMultilevel"/>
    <w:tmpl w:val="C64844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B"/>
    <w:rsid w:val="00031D7C"/>
    <w:rsid w:val="0024244B"/>
    <w:rsid w:val="007555F1"/>
    <w:rsid w:val="009E77D7"/>
    <w:rsid w:val="00B61EF6"/>
    <w:rsid w:val="00C53962"/>
    <w:rsid w:val="00C85A00"/>
    <w:rsid w:val="00D003F6"/>
    <w:rsid w:val="00E1452C"/>
    <w:rsid w:val="00E35C4D"/>
    <w:rsid w:val="00E9567A"/>
    <w:rsid w:val="00F70242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  <w:style w:type="character" w:customStyle="1" w:styleId="ff22">
    <w:name w:val="ff22"/>
    <w:basedOn w:val="Fuentedeprrafopredeter"/>
    <w:rsid w:val="00FC3C64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unhideWhenUsed/>
    <w:rsid w:val="00F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FC3C64"/>
    <w:rPr>
      <w:b/>
      <w:bCs/>
    </w:rPr>
  </w:style>
  <w:style w:type="table" w:styleId="Tablaconcuadrcula">
    <w:name w:val="Table Grid"/>
    <w:basedOn w:val="Tablanormal"/>
    <w:uiPriority w:val="59"/>
    <w:rsid w:val="00FC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FC3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  <w:style w:type="character" w:customStyle="1" w:styleId="ff22">
    <w:name w:val="ff22"/>
    <w:basedOn w:val="Fuentedeprrafopredeter"/>
    <w:rsid w:val="00FC3C64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unhideWhenUsed/>
    <w:rsid w:val="00F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FC3C64"/>
    <w:rPr>
      <w:b/>
      <w:bCs/>
    </w:rPr>
  </w:style>
  <w:style w:type="table" w:styleId="Tablaconcuadrcula">
    <w:name w:val="Table Grid"/>
    <w:basedOn w:val="Tablanormal"/>
    <w:uiPriority w:val="59"/>
    <w:rsid w:val="00FC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FC3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F75E85D8F43E782C5655144F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835C-C50C-4154-9144-A1DA7BE2EDAC}"/>
      </w:docPartPr>
      <w:docPartBody>
        <w:p w:rsidR="00CA1861" w:rsidRDefault="000D76DF" w:rsidP="000D76DF">
          <w:pPr>
            <w:pStyle w:val="C56F75E85D8F43E782C5655144F173C3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F"/>
    <w:rsid w:val="000D76DF"/>
    <w:rsid w:val="006E3E75"/>
    <w:rsid w:val="0091637B"/>
    <w:rsid w:val="00A854A7"/>
    <w:rsid w:val="00C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Psicología Clínica Grupal</dc:creator>
  <cp:lastModifiedBy>Yoselin Vega Artavia</cp:lastModifiedBy>
  <cp:revision>2</cp:revision>
  <cp:lastPrinted>2013-01-09T19:47:00Z</cp:lastPrinted>
  <dcterms:created xsi:type="dcterms:W3CDTF">2013-01-29T22:56:00Z</dcterms:created>
  <dcterms:modified xsi:type="dcterms:W3CDTF">2013-01-29T22:56:00Z</dcterms:modified>
</cp:coreProperties>
</file>